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2CFE8" w14:textId="5F9095AA" w:rsidR="005504FD" w:rsidRPr="00F954FB" w:rsidRDefault="00F954FB" w:rsidP="006975D9">
      <w:pPr>
        <w:spacing w:after="0" w:line="240" w:lineRule="auto"/>
        <w:ind w:right="-6" w:hanging="142"/>
        <w:jc w:val="center"/>
        <w:rPr>
          <w:rFonts w:ascii="Gill Sans MT" w:eastAsia="Calibri" w:hAnsi="Gill Sans MT" w:cs="Times New Roman"/>
          <w:b/>
          <w:sz w:val="28"/>
          <w:szCs w:val="24"/>
        </w:rPr>
      </w:pPr>
      <w:r w:rsidRPr="00F954FB">
        <w:rPr>
          <w:rFonts w:ascii="Gill Sans MT" w:eastAsia="Calibri" w:hAnsi="Gill Sans MT" w:cs="Times New Roman"/>
          <w:b/>
          <w:sz w:val="28"/>
          <w:szCs w:val="24"/>
        </w:rPr>
        <w:t>PRODUCT CARD AIR DOME</w:t>
      </w:r>
    </w:p>
    <w:p w14:paraId="08453A43" w14:textId="54A7DC05" w:rsidR="0079161C" w:rsidRPr="00F954FB" w:rsidRDefault="00F954FB" w:rsidP="006975D9">
      <w:pPr>
        <w:spacing w:after="0" w:line="240" w:lineRule="auto"/>
        <w:ind w:right="-6" w:hanging="142"/>
        <w:jc w:val="center"/>
        <w:rPr>
          <w:rFonts w:ascii="Gill Sans MT" w:eastAsia="Calibri" w:hAnsi="Gill Sans MT" w:cs="Times New Roman"/>
          <w:b/>
          <w:sz w:val="28"/>
          <w:szCs w:val="24"/>
        </w:rPr>
      </w:pPr>
      <w:r w:rsidRPr="00F954FB">
        <w:rPr>
          <w:rFonts w:ascii="Gill Sans MT" w:eastAsia="Calibri" w:hAnsi="Gill Sans MT" w:cs="Times New Roman"/>
          <w:b/>
          <w:sz w:val="28"/>
          <w:szCs w:val="24"/>
        </w:rPr>
        <w:t>Cat. no.</w:t>
      </w:r>
      <w:r w:rsidR="0079161C" w:rsidRPr="00F954FB">
        <w:rPr>
          <w:rFonts w:ascii="Gill Sans MT" w:eastAsia="Calibri" w:hAnsi="Gill Sans MT" w:cs="Times New Roman"/>
          <w:b/>
          <w:sz w:val="28"/>
          <w:szCs w:val="24"/>
        </w:rPr>
        <w:t xml:space="preserve"> </w:t>
      </w:r>
      <w:r w:rsidR="001F185B" w:rsidRPr="00F954FB">
        <w:rPr>
          <w:rFonts w:ascii="Gill Sans MT" w:eastAsia="Calibri" w:hAnsi="Gill Sans MT" w:cs="Times New Roman"/>
          <w:b/>
          <w:sz w:val="28"/>
          <w:szCs w:val="24"/>
        </w:rPr>
        <w:t>43</w:t>
      </w:r>
      <w:r w:rsidR="0059565F" w:rsidRPr="00F954FB">
        <w:rPr>
          <w:rFonts w:ascii="Gill Sans MT" w:eastAsia="Calibri" w:hAnsi="Gill Sans MT" w:cs="Times New Roman"/>
          <w:b/>
          <w:sz w:val="28"/>
          <w:szCs w:val="24"/>
        </w:rPr>
        <w:t>4</w:t>
      </w:r>
    </w:p>
    <w:tbl>
      <w:tblPr>
        <w:tblW w:w="11487" w:type="dxa"/>
        <w:tblInd w:w="-714" w:type="dxa"/>
        <w:tblLayout w:type="fixed"/>
        <w:tblLook w:val="04A0" w:firstRow="1" w:lastRow="0" w:firstColumn="1" w:lastColumn="0" w:noHBand="0" w:noVBand="1"/>
      </w:tblPr>
      <w:tblGrid>
        <w:gridCol w:w="4967"/>
        <w:gridCol w:w="6520"/>
      </w:tblGrid>
      <w:tr w:rsidR="005309FE" w:rsidRPr="00F954FB" w14:paraId="113B5A22" w14:textId="77777777" w:rsidTr="00E1593A">
        <w:trPr>
          <w:trHeight w:val="6291"/>
        </w:trPr>
        <w:tc>
          <w:tcPr>
            <w:tcW w:w="11485" w:type="dxa"/>
            <w:gridSpan w:val="2"/>
            <w:vAlign w:val="center"/>
          </w:tcPr>
          <w:p w14:paraId="67AAB931" w14:textId="728EE745" w:rsidR="00616172" w:rsidRPr="00F954FB" w:rsidRDefault="00616172" w:rsidP="00BD53B1">
            <w:pPr>
              <w:spacing w:after="0" w:line="240" w:lineRule="auto"/>
              <w:ind w:right="-6" w:hanging="142"/>
              <w:jc w:val="center"/>
              <w:rPr>
                <w:rFonts w:ascii="Gill Sans MT" w:hAnsi="Gill Sans MT"/>
                <w:noProof/>
              </w:rPr>
            </w:pPr>
            <w:r w:rsidRPr="00F954FB">
              <w:rPr>
                <w:rFonts w:ascii="Gill Sans MT" w:hAnsi="Gill Sans MT"/>
                <w:noProof/>
              </w:rPr>
              <w:drawing>
                <wp:anchor distT="0" distB="0" distL="114300" distR="114300" simplePos="0" relativeHeight="251661312" behindDoc="1" locked="0" layoutInCell="1" allowOverlap="1" wp14:anchorId="04222B26" wp14:editId="24242644">
                  <wp:simplePos x="0" y="0"/>
                  <wp:positionH relativeFrom="column">
                    <wp:posOffset>3484245</wp:posOffset>
                  </wp:positionH>
                  <wp:positionV relativeFrom="paragraph">
                    <wp:posOffset>-57785</wp:posOffset>
                  </wp:positionV>
                  <wp:extent cx="3559810" cy="2847975"/>
                  <wp:effectExtent l="0" t="0" r="2540" b="9525"/>
                  <wp:wrapNone/>
                  <wp:docPr id="105412463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422" t="6732" r="15179" b="9958"/>
                          <a:stretch/>
                        </pic:blipFill>
                        <pic:spPr bwMode="auto">
                          <a:xfrm>
                            <a:off x="0" y="0"/>
                            <a:ext cx="3559810" cy="2847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B41A88" w14:textId="00D4C365" w:rsidR="00616172" w:rsidRPr="00F954FB" w:rsidRDefault="00616172" w:rsidP="00BD53B1">
            <w:pPr>
              <w:spacing w:after="0" w:line="240" w:lineRule="auto"/>
              <w:ind w:right="-6" w:hanging="142"/>
              <w:jc w:val="center"/>
              <w:rPr>
                <w:rFonts w:ascii="Gill Sans MT" w:hAnsi="Gill Sans MT"/>
                <w:noProof/>
              </w:rPr>
            </w:pPr>
          </w:p>
          <w:p w14:paraId="08B9FD9E" w14:textId="3B80916E" w:rsidR="00616172" w:rsidRPr="00F954FB" w:rsidRDefault="00616172" w:rsidP="00BD53B1">
            <w:pPr>
              <w:spacing w:after="0" w:line="240" w:lineRule="auto"/>
              <w:ind w:right="-6" w:hanging="142"/>
              <w:jc w:val="center"/>
              <w:rPr>
                <w:rFonts w:ascii="Gill Sans MT" w:hAnsi="Gill Sans MT"/>
                <w:noProof/>
              </w:rPr>
            </w:pPr>
          </w:p>
          <w:p w14:paraId="712E1DD5" w14:textId="0B8E70ED" w:rsidR="005309FE" w:rsidRPr="00F954FB" w:rsidRDefault="00616172" w:rsidP="00BD53B1">
            <w:pPr>
              <w:spacing w:after="0" w:line="240" w:lineRule="auto"/>
              <w:ind w:right="-6" w:hanging="142"/>
              <w:jc w:val="center"/>
              <w:rPr>
                <w:rFonts w:ascii="Gill Sans MT" w:eastAsia="Calibri" w:hAnsi="Gill Sans MT" w:cs="Times New Roman"/>
                <w:sz w:val="24"/>
                <w:szCs w:val="24"/>
              </w:rPr>
            </w:pPr>
            <w:r w:rsidRPr="00F954FB">
              <w:rPr>
                <w:rFonts w:ascii="Gill Sans MT" w:hAnsi="Gill Sans MT"/>
                <w:noProof/>
              </w:rPr>
              <w:drawing>
                <wp:anchor distT="0" distB="0" distL="114300" distR="114300" simplePos="0" relativeHeight="251660288" behindDoc="1" locked="0" layoutInCell="1" allowOverlap="1" wp14:anchorId="4971DAF3" wp14:editId="16DFD612">
                  <wp:simplePos x="0" y="0"/>
                  <wp:positionH relativeFrom="column">
                    <wp:posOffset>-293370</wp:posOffset>
                  </wp:positionH>
                  <wp:positionV relativeFrom="paragraph">
                    <wp:posOffset>502285</wp:posOffset>
                  </wp:positionV>
                  <wp:extent cx="5025390" cy="3609975"/>
                  <wp:effectExtent l="0" t="0" r="3810" b="952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904" t="6619" r="5913" b="5866"/>
                          <a:stretch/>
                        </pic:blipFill>
                        <pic:spPr bwMode="auto">
                          <a:xfrm>
                            <a:off x="0" y="0"/>
                            <a:ext cx="5025390" cy="3609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E1AD8" w:rsidRPr="00F954FB" w14:paraId="028C26B8" w14:textId="77777777" w:rsidTr="00E1593A">
        <w:trPr>
          <w:trHeight w:val="6033"/>
        </w:trPr>
        <w:tc>
          <w:tcPr>
            <w:tcW w:w="4967" w:type="dxa"/>
          </w:tcPr>
          <w:p w14:paraId="4BDB3146" w14:textId="370747AF" w:rsidR="00F21D14" w:rsidRPr="00F954FB" w:rsidRDefault="00F21D14" w:rsidP="00BD53B1">
            <w:pPr>
              <w:spacing w:after="0" w:line="240" w:lineRule="auto"/>
              <w:ind w:right="-6"/>
              <w:rPr>
                <w:rFonts w:ascii="Gill Sans MT" w:eastAsia="Calibri" w:hAnsi="Gill Sans MT" w:cs="Times New Roman"/>
                <w:b/>
                <w:sz w:val="24"/>
                <w:szCs w:val="24"/>
              </w:rPr>
            </w:pPr>
          </w:p>
          <w:p w14:paraId="35933EE1" w14:textId="77777777" w:rsidR="00616172" w:rsidRPr="00F954FB" w:rsidRDefault="00616172" w:rsidP="00BD53B1">
            <w:pPr>
              <w:spacing w:after="0" w:line="240" w:lineRule="auto"/>
              <w:ind w:right="-6"/>
              <w:rPr>
                <w:rFonts w:ascii="Gill Sans MT" w:eastAsia="Calibri" w:hAnsi="Gill Sans MT" w:cs="Times New Roman"/>
                <w:b/>
                <w:sz w:val="20"/>
                <w:szCs w:val="20"/>
              </w:rPr>
            </w:pPr>
          </w:p>
          <w:p w14:paraId="6C17D8E2" w14:textId="77777777" w:rsidR="00616172" w:rsidRPr="00F954FB" w:rsidRDefault="00616172" w:rsidP="00BD53B1">
            <w:pPr>
              <w:spacing w:after="0" w:line="240" w:lineRule="auto"/>
              <w:ind w:right="-6"/>
              <w:rPr>
                <w:rFonts w:ascii="Gill Sans MT" w:eastAsia="Calibri" w:hAnsi="Gill Sans MT" w:cs="Times New Roman"/>
                <w:b/>
                <w:sz w:val="20"/>
                <w:szCs w:val="20"/>
              </w:rPr>
            </w:pPr>
          </w:p>
          <w:p w14:paraId="0F8ED3BE" w14:textId="77777777" w:rsidR="00616172" w:rsidRPr="00F954FB" w:rsidRDefault="00616172" w:rsidP="00BD53B1">
            <w:pPr>
              <w:spacing w:after="0" w:line="240" w:lineRule="auto"/>
              <w:ind w:right="-6"/>
              <w:rPr>
                <w:rFonts w:ascii="Gill Sans MT" w:eastAsia="Calibri" w:hAnsi="Gill Sans MT" w:cs="Times New Roman"/>
                <w:b/>
                <w:sz w:val="20"/>
                <w:szCs w:val="20"/>
              </w:rPr>
            </w:pPr>
          </w:p>
          <w:p w14:paraId="2E64A632" w14:textId="77777777" w:rsidR="00616172" w:rsidRPr="00F954FB" w:rsidRDefault="00616172" w:rsidP="00BD53B1">
            <w:pPr>
              <w:spacing w:after="0" w:line="240" w:lineRule="auto"/>
              <w:ind w:right="-6"/>
              <w:rPr>
                <w:rFonts w:ascii="Gill Sans MT" w:eastAsia="Calibri" w:hAnsi="Gill Sans MT" w:cs="Times New Roman"/>
                <w:b/>
                <w:sz w:val="20"/>
                <w:szCs w:val="20"/>
              </w:rPr>
            </w:pPr>
          </w:p>
          <w:p w14:paraId="09C520AE" w14:textId="77777777" w:rsidR="00616172" w:rsidRPr="00F954FB" w:rsidRDefault="00616172" w:rsidP="00BD53B1">
            <w:pPr>
              <w:spacing w:after="0" w:line="240" w:lineRule="auto"/>
              <w:ind w:right="-6"/>
              <w:rPr>
                <w:rFonts w:ascii="Gill Sans MT" w:eastAsia="Calibri" w:hAnsi="Gill Sans MT" w:cs="Times New Roman"/>
                <w:b/>
                <w:sz w:val="20"/>
                <w:szCs w:val="20"/>
              </w:rPr>
            </w:pPr>
          </w:p>
          <w:p w14:paraId="4EB3B7D9" w14:textId="77777777" w:rsidR="00616172" w:rsidRPr="00F954FB" w:rsidRDefault="00616172" w:rsidP="00BD53B1">
            <w:pPr>
              <w:spacing w:after="0" w:line="240" w:lineRule="auto"/>
              <w:ind w:right="-6"/>
              <w:rPr>
                <w:rFonts w:ascii="Gill Sans MT" w:eastAsia="Calibri" w:hAnsi="Gill Sans MT" w:cs="Times New Roman"/>
                <w:b/>
                <w:sz w:val="20"/>
                <w:szCs w:val="20"/>
              </w:rPr>
            </w:pPr>
          </w:p>
          <w:p w14:paraId="753537F3" w14:textId="03E387B2" w:rsidR="00C61FD3" w:rsidRPr="00F954FB" w:rsidRDefault="00E1593A" w:rsidP="00E1593A">
            <w:pPr>
              <w:spacing w:after="0" w:line="240" w:lineRule="auto"/>
              <w:ind w:left="326" w:right="-6"/>
              <w:rPr>
                <w:rFonts w:ascii="Gill Sans MT" w:eastAsia="Calibri" w:hAnsi="Gill Sans MT" w:cs="Times New Roman"/>
                <w:b/>
                <w:sz w:val="24"/>
                <w:szCs w:val="24"/>
              </w:rPr>
            </w:pPr>
            <w:r w:rsidRPr="00E1593A">
              <w:rPr>
                <w:rFonts w:ascii="Gill Sans MT" w:eastAsia="Calibri" w:hAnsi="Gill Sans MT" w:cs="Times New Roman"/>
                <w:b/>
                <w:sz w:val="24"/>
                <w:szCs w:val="24"/>
              </w:rPr>
              <w:t>General information about the</w:t>
            </w:r>
            <w:r>
              <w:rPr>
                <w:rFonts w:ascii="Gill Sans MT" w:eastAsia="Calibri" w:hAnsi="Gill Sans MT" w:cs="Times New Roman"/>
                <w:b/>
                <w:sz w:val="24"/>
                <w:szCs w:val="24"/>
              </w:rPr>
              <w:t xml:space="preserve"> </w:t>
            </w:r>
            <w:r w:rsidRPr="00E1593A">
              <w:rPr>
                <w:rFonts w:ascii="Gill Sans MT" w:eastAsia="Calibri" w:hAnsi="Gill Sans MT" w:cs="Times New Roman"/>
                <w:b/>
                <w:sz w:val="24"/>
                <w:szCs w:val="24"/>
              </w:rPr>
              <w:t>device</w:t>
            </w:r>
            <w:r>
              <w:rPr>
                <w:rFonts w:ascii="Gill Sans MT" w:eastAsia="Calibri" w:hAnsi="Gill Sans MT" w:cs="Times New Roman"/>
                <w:b/>
                <w:sz w:val="24"/>
                <w:szCs w:val="24"/>
              </w:rPr>
              <w:t>:</w:t>
            </w:r>
          </w:p>
          <w:p w14:paraId="5635480B" w14:textId="77777777" w:rsidR="00E1593A" w:rsidRPr="00E1593A" w:rsidRDefault="00E1593A" w:rsidP="00E1593A">
            <w:pPr>
              <w:spacing w:after="0" w:line="240" w:lineRule="auto"/>
              <w:ind w:left="326" w:right="-6"/>
              <w:rPr>
                <w:rFonts w:ascii="Gill Sans MT" w:eastAsia="Calibri" w:hAnsi="Gill Sans MT" w:cs="Times New Roman"/>
                <w:sz w:val="24"/>
                <w:szCs w:val="24"/>
              </w:rPr>
            </w:pPr>
            <w:r w:rsidRPr="00E1593A">
              <w:rPr>
                <w:rFonts w:ascii="Gill Sans MT" w:eastAsia="Calibri" w:hAnsi="Gill Sans MT" w:cs="Times New Roman"/>
                <w:sz w:val="24"/>
                <w:szCs w:val="24"/>
              </w:rPr>
              <w:t>Length: 9.1m</w:t>
            </w:r>
          </w:p>
          <w:p w14:paraId="5519AFDA" w14:textId="77777777" w:rsidR="00E1593A" w:rsidRPr="00E1593A" w:rsidRDefault="00E1593A" w:rsidP="00E1593A">
            <w:pPr>
              <w:spacing w:after="0" w:line="240" w:lineRule="auto"/>
              <w:ind w:left="326" w:right="-6"/>
              <w:rPr>
                <w:rFonts w:ascii="Gill Sans MT" w:eastAsia="Calibri" w:hAnsi="Gill Sans MT" w:cs="Times New Roman"/>
                <w:sz w:val="24"/>
                <w:szCs w:val="24"/>
              </w:rPr>
            </w:pPr>
            <w:r w:rsidRPr="00E1593A">
              <w:rPr>
                <w:rFonts w:ascii="Gill Sans MT" w:eastAsia="Calibri" w:hAnsi="Gill Sans MT" w:cs="Times New Roman"/>
                <w:sz w:val="24"/>
                <w:szCs w:val="24"/>
              </w:rPr>
              <w:t>Width: 7.2m</w:t>
            </w:r>
          </w:p>
          <w:p w14:paraId="557C2093" w14:textId="77777777" w:rsidR="00E1593A" w:rsidRPr="00E1593A" w:rsidRDefault="00E1593A" w:rsidP="00E1593A">
            <w:pPr>
              <w:spacing w:after="0" w:line="240" w:lineRule="auto"/>
              <w:ind w:left="326" w:right="-6"/>
              <w:rPr>
                <w:rFonts w:ascii="Gill Sans MT" w:eastAsia="Calibri" w:hAnsi="Gill Sans MT" w:cs="Times New Roman"/>
                <w:sz w:val="24"/>
                <w:szCs w:val="24"/>
              </w:rPr>
            </w:pPr>
            <w:r w:rsidRPr="00E1593A">
              <w:rPr>
                <w:rFonts w:ascii="Gill Sans MT" w:eastAsia="Calibri" w:hAnsi="Gill Sans MT" w:cs="Times New Roman"/>
                <w:sz w:val="24"/>
                <w:szCs w:val="24"/>
              </w:rPr>
              <w:t>Height: 4.35m</w:t>
            </w:r>
          </w:p>
          <w:p w14:paraId="15FA9433" w14:textId="77777777" w:rsidR="00E1593A" w:rsidRPr="00E1593A" w:rsidRDefault="00E1593A" w:rsidP="00E1593A">
            <w:pPr>
              <w:spacing w:after="0" w:line="240" w:lineRule="auto"/>
              <w:ind w:left="326" w:right="-6"/>
              <w:rPr>
                <w:rFonts w:ascii="Gill Sans MT" w:eastAsia="Calibri" w:hAnsi="Gill Sans MT" w:cs="Times New Roman"/>
                <w:sz w:val="24"/>
                <w:szCs w:val="24"/>
              </w:rPr>
            </w:pPr>
            <w:r w:rsidRPr="00E1593A">
              <w:rPr>
                <w:rFonts w:ascii="Gill Sans MT" w:eastAsia="Calibri" w:hAnsi="Gill Sans MT" w:cs="Times New Roman"/>
                <w:sz w:val="24"/>
                <w:szCs w:val="24"/>
              </w:rPr>
              <w:t>Minimum space: 12.7 x 11.3m</w:t>
            </w:r>
          </w:p>
          <w:p w14:paraId="4914387A" w14:textId="506342BB" w:rsidR="00E1593A" w:rsidRPr="00E1593A" w:rsidRDefault="00E1593A" w:rsidP="00E1593A">
            <w:pPr>
              <w:spacing w:after="0" w:line="240" w:lineRule="auto"/>
              <w:ind w:left="326" w:right="-6"/>
              <w:rPr>
                <w:rFonts w:ascii="Gill Sans MT" w:eastAsia="Calibri" w:hAnsi="Gill Sans MT" w:cs="Times New Roman"/>
                <w:sz w:val="24"/>
                <w:szCs w:val="24"/>
              </w:rPr>
            </w:pPr>
            <w:r w:rsidRPr="00E1593A">
              <w:rPr>
                <w:rFonts w:ascii="Gill Sans MT" w:eastAsia="Calibri" w:hAnsi="Gill Sans MT" w:cs="Times New Roman"/>
                <w:sz w:val="24"/>
                <w:szCs w:val="24"/>
              </w:rPr>
              <w:t>Foundation depth: 1</w:t>
            </w:r>
            <w:r>
              <w:rPr>
                <w:rFonts w:ascii="Gill Sans MT" w:eastAsia="Calibri" w:hAnsi="Gill Sans MT" w:cs="Times New Roman"/>
                <w:sz w:val="24"/>
                <w:szCs w:val="24"/>
              </w:rPr>
              <w:t>.</w:t>
            </w:r>
            <w:r w:rsidRPr="00E1593A">
              <w:rPr>
                <w:rFonts w:ascii="Gill Sans MT" w:eastAsia="Calibri" w:hAnsi="Gill Sans MT" w:cs="Times New Roman"/>
                <w:sz w:val="24"/>
                <w:szCs w:val="24"/>
              </w:rPr>
              <w:t>0m</w:t>
            </w:r>
          </w:p>
          <w:p w14:paraId="27C772E5" w14:textId="30DFAEE9" w:rsidR="00E1593A" w:rsidRPr="00E1593A" w:rsidRDefault="00E1593A" w:rsidP="00E1593A">
            <w:pPr>
              <w:spacing w:after="0" w:line="240" w:lineRule="auto"/>
              <w:ind w:left="326" w:right="-6"/>
              <w:rPr>
                <w:rFonts w:ascii="Gill Sans MT" w:eastAsia="Calibri" w:hAnsi="Gill Sans MT" w:cs="Times New Roman"/>
                <w:sz w:val="24"/>
                <w:szCs w:val="24"/>
              </w:rPr>
            </w:pPr>
            <w:r w:rsidRPr="00E1593A">
              <w:rPr>
                <w:rFonts w:ascii="Gill Sans MT" w:eastAsia="Calibri" w:hAnsi="Gill Sans MT" w:cs="Times New Roman"/>
                <w:sz w:val="24"/>
                <w:szCs w:val="24"/>
              </w:rPr>
              <w:t>Free fall height: 3</w:t>
            </w:r>
            <w:r>
              <w:rPr>
                <w:rFonts w:ascii="Gill Sans MT" w:eastAsia="Calibri" w:hAnsi="Gill Sans MT" w:cs="Times New Roman"/>
                <w:sz w:val="24"/>
                <w:szCs w:val="24"/>
              </w:rPr>
              <w:t>.</w:t>
            </w:r>
            <w:r w:rsidRPr="00E1593A">
              <w:rPr>
                <w:rFonts w:ascii="Gill Sans MT" w:eastAsia="Calibri" w:hAnsi="Gill Sans MT" w:cs="Times New Roman"/>
                <w:sz w:val="24"/>
                <w:szCs w:val="24"/>
              </w:rPr>
              <w:t>0m</w:t>
            </w:r>
          </w:p>
          <w:p w14:paraId="0A7D0048" w14:textId="298F751D" w:rsidR="00C61FD3" w:rsidRPr="00F954FB" w:rsidRDefault="00E1593A" w:rsidP="00E1593A">
            <w:pPr>
              <w:spacing w:after="0" w:line="240" w:lineRule="auto"/>
              <w:ind w:left="326" w:right="-6"/>
              <w:rPr>
                <w:rFonts w:ascii="Gill Sans MT" w:eastAsia="Calibri" w:hAnsi="Gill Sans MT" w:cs="Times New Roman"/>
                <w:sz w:val="24"/>
                <w:szCs w:val="24"/>
              </w:rPr>
            </w:pPr>
            <w:r w:rsidRPr="00E1593A">
              <w:rPr>
                <w:rFonts w:ascii="Gill Sans MT" w:eastAsia="Calibri" w:hAnsi="Gill Sans MT" w:cs="Times New Roman"/>
                <w:sz w:val="24"/>
                <w:szCs w:val="24"/>
              </w:rPr>
              <w:t>Age group: 5 to 14 years old</w:t>
            </w:r>
          </w:p>
          <w:p w14:paraId="0BF9C526" w14:textId="77777777" w:rsidR="003231B3" w:rsidRPr="00F954FB" w:rsidRDefault="003231B3" w:rsidP="00E1593A">
            <w:pPr>
              <w:spacing w:after="0" w:line="240" w:lineRule="auto"/>
              <w:ind w:left="326" w:right="-6"/>
              <w:rPr>
                <w:rFonts w:ascii="Gill Sans MT" w:eastAsia="Calibri" w:hAnsi="Gill Sans MT" w:cs="Times New Roman"/>
                <w:sz w:val="24"/>
                <w:szCs w:val="24"/>
              </w:rPr>
            </w:pPr>
          </w:p>
          <w:p w14:paraId="7EAC41FD" w14:textId="77777777" w:rsidR="00E1593A" w:rsidRDefault="00E1593A" w:rsidP="00E1593A">
            <w:pPr>
              <w:spacing w:after="0" w:line="240" w:lineRule="auto"/>
              <w:ind w:left="326" w:right="-6"/>
              <w:rPr>
                <w:rFonts w:ascii="Gill Sans MT" w:eastAsia="Calibri" w:hAnsi="Gill Sans MT" w:cstheme="minorHAnsi"/>
                <w:b/>
                <w:bCs/>
                <w:sz w:val="24"/>
                <w:szCs w:val="24"/>
              </w:rPr>
            </w:pPr>
            <w:r w:rsidRPr="008F76A4">
              <w:rPr>
                <w:rFonts w:ascii="Gill Sans MT" w:eastAsia="Calibri" w:hAnsi="Gill Sans MT" w:cstheme="minorHAnsi"/>
                <w:b/>
                <w:bCs/>
                <w:sz w:val="24"/>
                <w:szCs w:val="24"/>
              </w:rPr>
              <w:t>Heavy construction equipment accessibility is required for installation.</w:t>
            </w:r>
          </w:p>
          <w:p w14:paraId="316C8AB6" w14:textId="77777777" w:rsidR="00E1593A" w:rsidRPr="000B440A" w:rsidRDefault="00E1593A" w:rsidP="00E1593A">
            <w:pPr>
              <w:spacing w:after="0" w:line="240" w:lineRule="auto"/>
              <w:ind w:left="326" w:right="-6"/>
              <w:rPr>
                <w:rFonts w:ascii="Gill Sans MT" w:eastAsia="Calibri" w:hAnsi="Gill Sans MT" w:cstheme="minorHAnsi"/>
                <w:b/>
                <w:bCs/>
                <w:color w:val="000000"/>
                <w:sz w:val="24"/>
                <w:szCs w:val="24"/>
              </w:rPr>
            </w:pPr>
          </w:p>
          <w:p w14:paraId="2C122F13" w14:textId="77777777" w:rsidR="00E1593A" w:rsidRPr="000B440A" w:rsidRDefault="00E1593A" w:rsidP="00E1593A">
            <w:pPr>
              <w:spacing w:after="0" w:line="240" w:lineRule="auto"/>
              <w:ind w:left="326" w:right="-6"/>
              <w:rPr>
                <w:rFonts w:ascii="Gill Sans MT" w:eastAsia="Calibri" w:hAnsi="Gill Sans MT" w:cstheme="minorHAnsi"/>
                <w:b/>
                <w:bCs/>
                <w:sz w:val="24"/>
                <w:szCs w:val="24"/>
              </w:rPr>
            </w:pPr>
            <w:r w:rsidRPr="008F76A4">
              <w:rPr>
                <w:rFonts w:ascii="Gill Sans MT" w:eastAsia="Calibri" w:hAnsi="Gill Sans MT" w:cstheme="minorHAnsi"/>
                <w:b/>
                <w:color w:val="000000"/>
                <w:sz w:val="24"/>
                <w:szCs w:val="24"/>
              </w:rPr>
              <w:t>The fall area of the device should be made on a surface in accordance with EN 1176-1:2017.</w:t>
            </w:r>
          </w:p>
          <w:p w14:paraId="41B25EB0" w14:textId="77777777" w:rsidR="00226FF3" w:rsidRPr="00F954FB" w:rsidRDefault="00226FF3" w:rsidP="00BD53B1">
            <w:pPr>
              <w:spacing w:after="0" w:line="240" w:lineRule="auto"/>
              <w:ind w:right="-6" w:hanging="142"/>
              <w:rPr>
                <w:rFonts w:ascii="Gill Sans MT" w:eastAsia="Calibri" w:hAnsi="Gill Sans MT" w:cstheme="minorHAnsi"/>
                <w:b/>
                <w:bCs/>
                <w:sz w:val="24"/>
                <w:szCs w:val="24"/>
              </w:rPr>
            </w:pPr>
          </w:p>
          <w:p w14:paraId="2CFD979B" w14:textId="2DDB4B75" w:rsidR="00226FF3" w:rsidRPr="00F954FB" w:rsidRDefault="00226FF3" w:rsidP="00BD53B1">
            <w:pPr>
              <w:spacing w:after="0" w:line="240" w:lineRule="auto"/>
              <w:ind w:right="-6" w:hanging="142"/>
              <w:rPr>
                <w:rFonts w:ascii="Gill Sans MT" w:eastAsia="Calibri" w:hAnsi="Gill Sans MT" w:cstheme="minorHAnsi"/>
                <w:b/>
                <w:bCs/>
                <w:sz w:val="24"/>
                <w:szCs w:val="24"/>
              </w:rPr>
            </w:pPr>
          </w:p>
        </w:tc>
        <w:tc>
          <w:tcPr>
            <w:tcW w:w="6520" w:type="dxa"/>
          </w:tcPr>
          <w:p w14:paraId="469D7551" w14:textId="008E173E" w:rsidR="00226FF3" w:rsidRPr="00F954FB" w:rsidRDefault="00226FF3" w:rsidP="006975D9">
            <w:pPr>
              <w:spacing w:after="0" w:line="240" w:lineRule="auto"/>
              <w:ind w:right="-6" w:hanging="142"/>
              <w:jc w:val="center"/>
              <w:rPr>
                <w:rFonts w:ascii="Gill Sans MT" w:eastAsia="Calibri" w:hAnsi="Gill Sans MT" w:cs="Times New Roman"/>
                <w:sz w:val="24"/>
                <w:szCs w:val="24"/>
              </w:rPr>
            </w:pPr>
          </w:p>
          <w:p w14:paraId="17ADD334" w14:textId="60551B3D" w:rsidR="0079161C" w:rsidRPr="00F954FB" w:rsidRDefault="009542E0" w:rsidP="006975D9">
            <w:pPr>
              <w:spacing w:after="0" w:line="240" w:lineRule="auto"/>
              <w:ind w:right="-6" w:hanging="142"/>
              <w:jc w:val="center"/>
              <w:rPr>
                <w:rFonts w:ascii="Gill Sans MT" w:eastAsia="Calibri" w:hAnsi="Gill Sans MT" w:cs="Times New Roman"/>
                <w:sz w:val="24"/>
                <w:szCs w:val="24"/>
              </w:rPr>
            </w:pPr>
            <w:r w:rsidRPr="00F954FB">
              <w:rPr>
                <w:rFonts w:ascii="Gill Sans MT" w:eastAsia="Calibri" w:hAnsi="Gill Sans MT" w:cs="Times New Roman"/>
                <w:noProof/>
                <w:sz w:val="24"/>
                <w:szCs w:val="24"/>
              </w:rPr>
              <w:drawing>
                <wp:anchor distT="0" distB="0" distL="114300" distR="114300" simplePos="0" relativeHeight="251662336" behindDoc="1" locked="0" layoutInCell="1" allowOverlap="1" wp14:anchorId="3C02D41E" wp14:editId="6B0624DB">
                  <wp:simplePos x="0" y="0"/>
                  <wp:positionH relativeFrom="column">
                    <wp:posOffset>538328</wp:posOffset>
                  </wp:positionH>
                  <wp:positionV relativeFrom="paragraph">
                    <wp:posOffset>956488</wp:posOffset>
                  </wp:positionV>
                  <wp:extent cx="2991533" cy="2845613"/>
                  <wp:effectExtent l="0" t="0" r="0" b="0"/>
                  <wp:wrapNone/>
                  <wp:docPr id="10041411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4113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1533" cy="2845613"/>
                          </a:xfrm>
                          <a:prstGeom prst="rect">
                            <a:avLst/>
                          </a:prstGeom>
                        </pic:spPr>
                      </pic:pic>
                    </a:graphicData>
                  </a:graphic>
                  <wp14:sizeRelH relativeFrom="margin">
                    <wp14:pctWidth>0</wp14:pctWidth>
                  </wp14:sizeRelH>
                  <wp14:sizeRelV relativeFrom="margin">
                    <wp14:pctHeight>0</wp14:pctHeight>
                  </wp14:sizeRelV>
                </wp:anchor>
              </w:drawing>
            </w:r>
          </w:p>
        </w:tc>
      </w:tr>
    </w:tbl>
    <w:p w14:paraId="535A43AA" w14:textId="78371F32" w:rsidR="00B94F04" w:rsidRPr="00F954FB" w:rsidRDefault="000D7AB3" w:rsidP="006975D9">
      <w:pPr>
        <w:spacing w:after="0" w:line="240" w:lineRule="auto"/>
        <w:ind w:right="-6" w:hanging="142"/>
        <w:jc w:val="center"/>
        <w:rPr>
          <w:rFonts w:ascii="Gill Sans MT" w:eastAsia="Calibri" w:hAnsi="Gill Sans MT" w:cs="Calibri"/>
          <w:b/>
          <w:bCs/>
          <w:sz w:val="24"/>
          <w:szCs w:val="24"/>
        </w:rPr>
      </w:pPr>
      <w:r w:rsidRPr="00F954FB">
        <w:rPr>
          <w:rFonts w:ascii="Gill Sans MT" w:eastAsia="Calibri" w:hAnsi="Gill Sans MT" w:cs="Calibri"/>
          <w:b/>
          <w:bCs/>
          <w:noProof/>
          <w:sz w:val="24"/>
          <w:szCs w:val="24"/>
        </w:rPr>
        <w:lastRenderedPageBreak/>
        <w:drawing>
          <wp:inline distT="0" distB="0" distL="0" distR="0" wp14:anchorId="7DBFC835" wp14:editId="43F0043B">
            <wp:extent cx="5902037" cy="2650213"/>
            <wp:effectExtent l="0" t="0" r="3810" b="0"/>
            <wp:docPr id="319825269" name="Obraz 1" descr="Obraz zawierający szkic, diagram, rysowanie, Grafika lini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25269" name="Obraz 1" descr="Obraz zawierający szkic, diagram, rysowanie, Grafika liniowa&#10;&#10;Opis wygenerowany automatycznie"/>
                    <pic:cNvPicPr/>
                  </pic:nvPicPr>
                  <pic:blipFill>
                    <a:blip r:embed="rId10"/>
                    <a:stretch>
                      <a:fillRect/>
                    </a:stretch>
                  </pic:blipFill>
                  <pic:spPr>
                    <a:xfrm>
                      <a:off x="0" y="0"/>
                      <a:ext cx="5915140" cy="2656097"/>
                    </a:xfrm>
                    <a:prstGeom prst="rect">
                      <a:avLst/>
                    </a:prstGeom>
                  </pic:spPr>
                </pic:pic>
              </a:graphicData>
            </a:graphic>
          </wp:inline>
        </w:drawing>
      </w:r>
    </w:p>
    <w:p w14:paraId="5C05F147" w14:textId="77777777" w:rsidR="00E1593A" w:rsidRDefault="00E1593A" w:rsidP="00E1593A">
      <w:pPr>
        <w:spacing w:after="0" w:line="240" w:lineRule="auto"/>
        <w:ind w:left="-284" w:right="-6"/>
        <w:rPr>
          <w:rFonts w:ascii="Gill Sans MT" w:eastAsia="Calibri" w:hAnsi="Gill Sans MT" w:cs="Times New Roman"/>
          <w:b/>
          <w:bCs/>
          <w:color w:val="000000"/>
          <w:sz w:val="24"/>
          <w:szCs w:val="24"/>
        </w:rPr>
      </w:pPr>
    </w:p>
    <w:p w14:paraId="74D37CBA" w14:textId="0CC831EC" w:rsidR="00035E2C" w:rsidRPr="00F954FB" w:rsidRDefault="00E1593A" w:rsidP="00E1593A">
      <w:pPr>
        <w:spacing w:after="0" w:line="240" w:lineRule="auto"/>
        <w:ind w:left="-284" w:right="-6"/>
        <w:rPr>
          <w:rFonts w:ascii="Gill Sans MT" w:eastAsia="Calibri" w:hAnsi="Gill Sans MT" w:cs="Calibri"/>
          <w:sz w:val="24"/>
          <w:szCs w:val="24"/>
        </w:rPr>
      </w:pPr>
      <w:r>
        <w:rPr>
          <w:rFonts w:ascii="Gill Sans MT" w:eastAsia="Calibri" w:hAnsi="Gill Sans MT" w:cs="Times New Roman"/>
          <w:b/>
          <w:bCs/>
          <w:color w:val="000000"/>
          <w:sz w:val="24"/>
          <w:szCs w:val="24"/>
        </w:rPr>
        <w:t>Guidelines for materials and technology of construction of the device.</w:t>
      </w:r>
      <w:r>
        <w:rPr>
          <w:rFonts w:ascii="Gill Sans MT" w:eastAsia="Calibri" w:hAnsi="Gill Sans MT" w:cs="Times New Roman"/>
          <w:b/>
          <w:bCs/>
          <w:color w:val="000000"/>
          <w:sz w:val="24"/>
          <w:szCs w:val="24"/>
        </w:rPr>
        <w:br/>
      </w:r>
      <w:r w:rsidR="00C9593D" w:rsidRPr="00C9593D">
        <w:rPr>
          <w:rFonts w:ascii="Gill Sans MT" w:eastAsia="Calibri" w:hAnsi="Gill Sans MT" w:cs="Calibri"/>
          <w:sz w:val="24"/>
          <w:szCs w:val="24"/>
        </w:rPr>
        <w:t xml:space="preserve">The device consists of six steel arches, made of bent round pipes of min. 139mm. </w:t>
      </w:r>
      <w:r w:rsidR="00C9593D">
        <w:rPr>
          <w:rFonts w:ascii="Gill Sans MT" w:eastAsia="Calibri" w:hAnsi="Gill Sans MT" w:cs="Calibri"/>
          <w:sz w:val="24"/>
          <w:szCs w:val="24"/>
        </w:rPr>
        <w:t>R</w:t>
      </w:r>
      <w:r w:rsidR="00C9593D" w:rsidRPr="00C9593D">
        <w:rPr>
          <w:rFonts w:ascii="Gill Sans MT" w:eastAsia="Calibri" w:hAnsi="Gill Sans MT" w:cs="Calibri"/>
          <w:sz w:val="24"/>
          <w:szCs w:val="24"/>
        </w:rPr>
        <w:t>ope net</w:t>
      </w:r>
      <w:r w:rsidR="00C9593D">
        <w:rPr>
          <w:rFonts w:ascii="Gill Sans MT" w:eastAsia="Calibri" w:hAnsi="Gill Sans MT" w:cs="Calibri"/>
          <w:sz w:val="24"/>
          <w:szCs w:val="24"/>
        </w:rPr>
        <w:t xml:space="preserve"> is attached to the arches</w:t>
      </w:r>
      <w:r w:rsidR="00C9593D" w:rsidRPr="00C9593D">
        <w:rPr>
          <w:rFonts w:ascii="Gill Sans MT" w:eastAsia="Calibri" w:hAnsi="Gill Sans MT" w:cs="Calibri"/>
          <w:sz w:val="24"/>
          <w:szCs w:val="24"/>
        </w:rPr>
        <w:t>, which includes:</w:t>
      </w:r>
    </w:p>
    <w:p w14:paraId="0E1929D3" w14:textId="317CE0FA" w:rsidR="00110BB1" w:rsidRPr="00F954FB" w:rsidRDefault="00110BB1" w:rsidP="00E1593A">
      <w:pPr>
        <w:spacing w:after="0" w:line="240" w:lineRule="auto"/>
        <w:ind w:left="-284" w:right="-6"/>
        <w:jc w:val="both"/>
        <w:rPr>
          <w:rFonts w:ascii="Gill Sans MT" w:eastAsia="Calibri" w:hAnsi="Gill Sans MT" w:cs="Calibri"/>
          <w:sz w:val="24"/>
          <w:szCs w:val="24"/>
        </w:rPr>
      </w:pPr>
      <w:r w:rsidRPr="00F954FB">
        <w:rPr>
          <w:rFonts w:ascii="Gill Sans MT" w:eastAsia="Calibri" w:hAnsi="Gill Sans MT" w:cs="Calibri"/>
          <w:sz w:val="24"/>
          <w:szCs w:val="24"/>
        </w:rPr>
        <w:t xml:space="preserve"> - </w:t>
      </w:r>
      <w:r w:rsidR="00C9593D" w:rsidRPr="00C9593D">
        <w:rPr>
          <w:rFonts w:ascii="Gill Sans MT" w:eastAsia="Calibri" w:hAnsi="Gill Sans MT" w:cs="Calibri"/>
          <w:sz w:val="24"/>
          <w:szCs w:val="24"/>
        </w:rPr>
        <w:t>top horizontal net, hung at a height of 3.0m</w:t>
      </w:r>
      <w:r w:rsidR="008C5686" w:rsidRPr="00F954FB">
        <w:rPr>
          <w:rFonts w:ascii="Gill Sans MT" w:eastAsia="Calibri" w:hAnsi="Gill Sans MT" w:cs="Calibri"/>
          <w:sz w:val="24"/>
          <w:szCs w:val="24"/>
        </w:rPr>
        <w:t>,</w:t>
      </w:r>
    </w:p>
    <w:p w14:paraId="72A34A08" w14:textId="466C54E1" w:rsidR="004F4591" w:rsidRPr="00F954FB" w:rsidRDefault="004F4591" w:rsidP="00E1593A">
      <w:pPr>
        <w:spacing w:after="0" w:line="240" w:lineRule="auto"/>
        <w:ind w:left="-284" w:right="-6"/>
        <w:jc w:val="both"/>
        <w:rPr>
          <w:rFonts w:ascii="Gill Sans MT" w:eastAsia="Calibri" w:hAnsi="Gill Sans MT" w:cs="Calibri"/>
          <w:sz w:val="24"/>
          <w:szCs w:val="24"/>
        </w:rPr>
      </w:pPr>
      <w:r w:rsidRPr="00F954FB">
        <w:rPr>
          <w:rFonts w:ascii="Gill Sans MT" w:eastAsia="Calibri" w:hAnsi="Gill Sans MT" w:cs="Calibri"/>
          <w:sz w:val="24"/>
          <w:szCs w:val="24"/>
        </w:rPr>
        <w:t xml:space="preserve"> - </w:t>
      </w:r>
      <w:r w:rsidR="00C9593D">
        <w:rPr>
          <w:rFonts w:ascii="Gill Sans MT" w:eastAsia="Calibri" w:hAnsi="Gill Sans MT" w:cs="Calibri"/>
          <w:sz w:val="24"/>
          <w:szCs w:val="24"/>
        </w:rPr>
        <w:t>s</w:t>
      </w:r>
      <w:r w:rsidR="00C9593D" w:rsidRPr="00C9593D">
        <w:rPr>
          <w:rFonts w:ascii="Gill Sans MT" w:eastAsia="Calibri" w:hAnsi="Gill Sans MT" w:cs="Calibri"/>
          <w:sz w:val="24"/>
          <w:szCs w:val="24"/>
        </w:rPr>
        <w:t>ix inclined nets hung between adjacent pairs of arches</w:t>
      </w:r>
      <w:r w:rsidR="009E51E7" w:rsidRPr="00F954FB">
        <w:rPr>
          <w:rFonts w:ascii="Gill Sans MT" w:eastAsia="Calibri" w:hAnsi="Gill Sans MT" w:cs="Calibri"/>
          <w:sz w:val="24"/>
          <w:szCs w:val="24"/>
        </w:rPr>
        <w:t>,</w:t>
      </w:r>
    </w:p>
    <w:p w14:paraId="723B4F60" w14:textId="5725AF88" w:rsidR="009E51E7" w:rsidRPr="00F954FB" w:rsidRDefault="009E51E7" w:rsidP="00E1593A">
      <w:pPr>
        <w:spacing w:after="0" w:line="240" w:lineRule="auto"/>
        <w:ind w:left="-284" w:right="-6"/>
        <w:jc w:val="both"/>
        <w:rPr>
          <w:rFonts w:ascii="Gill Sans MT" w:eastAsia="Calibri" w:hAnsi="Gill Sans MT" w:cs="Calibri"/>
          <w:sz w:val="24"/>
          <w:szCs w:val="24"/>
        </w:rPr>
      </w:pPr>
      <w:r w:rsidRPr="00F954FB">
        <w:rPr>
          <w:rFonts w:ascii="Gill Sans MT" w:eastAsia="Calibri" w:hAnsi="Gill Sans MT" w:cs="Calibri"/>
          <w:sz w:val="24"/>
          <w:szCs w:val="24"/>
        </w:rPr>
        <w:t xml:space="preserve"> - </w:t>
      </w:r>
      <w:r w:rsidR="00C9593D">
        <w:rPr>
          <w:rFonts w:ascii="Gill Sans MT" w:eastAsia="Calibri" w:hAnsi="Gill Sans MT" w:cs="Calibri"/>
          <w:sz w:val="24"/>
          <w:szCs w:val="24"/>
        </w:rPr>
        <w:t>a</w:t>
      </w:r>
      <w:r w:rsidR="00C9593D" w:rsidRPr="00C9593D">
        <w:rPr>
          <w:rFonts w:ascii="Gill Sans MT" w:eastAsia="Calibri" w:hAnsi="Gill Sans MT" w:cs="Calibri"/>
          <w:sz w:val="24"/>
          <w:szCs w:val="24"/>
        </w:rPr>
        <w:t xml:space="preserve"> horizontal rope plane with a rubber mat located in the center with a size of min. 1.0x1.0m, located at a height of 1.7m</w:t>
      </w:r>
      <w:r w:rsidR="00906B95" w:rsidRPr="00F954FB">
        <w:rPr>
          <w:rFonts w:ascii="Gill Sans MT" w:eastAsia="Calibri" w:hAnsi="Gill Sans MT" w:cs="Calibri"/>
          <w:sz w:val="24"/>
          <w:szCs w:val="24"/>
        </w:rPr>
        <w:t>,</w:t>
      </w:r>
    </w:p>
    <w:p w14:paraId="5E6BB1B8" w14:textId="6EF029A7" w:rsidR="00A049B4" w:rsidRPr="00F954FB" w:rsidRDefault="00F914C5" w:rsidP="00E1593A">
      <w:pPr>
        <w:spacing w:after="0" w:line="240" w:lineRule="auto"/>
        <w:ind w:left="-284" w:right="-6"/>
        <w:jc w:val="both"/>
        <w:rPr>
          <w:rFonts w:ascii="Gill Sans MT" w:eastAsia="Calibri" w:hAnsi="Gill Sans MT" w:cs="Calibri"/>
          <w:sz w:val="24"/>
          <w:szCs w:val="24"/>
        </w:rPr>
      </w:pPr>
      <w:r w:rsidRPr="00F954FB">
        <w:rPr>
          <w:rFonts w:ascii="Gill Sans MT" w:eastAsia="Calibri" w:hAnsi="Gill Sans MT" w:cs="Calibri"/>
          <w:sz w:val="24"/>
          <w:szCs w:val="24"/>
        </w:rPr>
        <w:t xml:space="preserve"> - </w:t>
      </w:r>
      <w:r w:rsidR="00C9593D" w:rsidRPr="00C9593D">
        <w:rPr>
          <w:rFonts w:ascii="Gill Sans MT" w:eastAsia="Calibri" w:hAnsi="Gill Sans MT" w:cs="Calibri"/>
          <w:sz w:val="24"/>
          <w:szCs w:val="24"/>
        </w:rPr>
        <w:t>three vertical rope ladders connecting the horizontal nets together</w:t>
      </w:r>
      <w:r w:rsidRPr="00F954FB">
        <w:rPr>
          <w:rFonts w:ascii="Gill Sans MT" w:eastAsia="Calibri" w:hAnsi="Gill Sans MT" w:cs="Calibri"/>
          <w:sz w:val="24"/>
          <w:szCs w:val="24"/>
        </w:rPr>
        <w:t>,</w:t>
      </w:r>
    </w:p>
    <w:p w14:paraId="1B1101EF" w14:textId="4F692482" w:rsidR="00B56365" w:rsidRPr="00F954FB" w:rsidRDefault="00B56365" w:rsidP="00E1593A">
      <w:pPr>
        <w:spacing w:after="0" w:line="240" w:lineRule="auto"/>
        <w:ind w:left="-284" w:right="-6"/>
        <w:jc w:val="both"/>
        <w:rPr>
          <w:rFonts w:ascii="Gill Sans MT" w:eastAsia="Calibri" w:hAnsi="Gill Sans MT" w:cs="Calibri"/>
          <w:sz w:val="24"/>
          <w:szCs w:val="24"/>
        </w:rPr>
      </w:pPr>
      <w:r w:rsidRPr="00F954FB">
        <w:rPr>
          <w:rFonts w:ascii="Gill Sans MT" w:eastAsia="Calibri" w:hAnsi="Gill Sans MT" w:cs="Calibri"/>
          <w:sz w:val="24"/>
          <w:szCs w:val="24"/>
        </w:rPr>
        <w:t xml:space="preserve"> - </w:t>
      </w:r>
      <w:r w:rsidR="00C9593D" w:rsidRPr="00C9593D">
        <w:rPr>
          <w:rFonts w:ascii="Gill Sans MT" w:eastAsia="Calibri" w:hAnsi="Gill Sans MT" w:cs="Calibri"/>
          <w:sz w:val="24"/>
          <w:szCs w:val="24"/>
        </w:rPr>
        <w:t>six climbing ropes, attached to steel arches, connecting horizontal nets to each other</w:t>
      </w:r>
      <w:r w:rsidR="00A103FD" w:rsidRPr="00F954FB">
        <w:rPr>
          <w:rFonts w:ascii="Gill Sans MT" w:eastAsia="Calibri" w:hAnsi="Gill Sans MT" w:cs="Calibri"/>
          <w:sz w:val="24"/>
          <w:szCs w:val="24"/>
        </w:rPr>
        <w:t>,</w:t>
      </w:r>
    </w:p>
    <w:p w14:paraId="6BCBAE86" w14:textId="4F8D92EF" w:rsidR="00A103FD" w:rsidRPr="00F954FB" w:rsidRDefault="00657B37" w:rsidP="00E1593A">
      <w:pPr>
        <w:spacing w:after="0" w:line="240" w:lineRule="auto"/>
        <w:ind w:left="-284" w:right="-6"/>
        <w:jc w:val="both"/>
        <w:rPr>
          <w:rFonts w:ascii="Gill Sans MT" w:eastAsia="Calibri" w:hAnsi="Gill Sans MT" w:cs="Calibri"/>
          <w:sz w:val="24"/>
          <w:szCs w:val="24"/>
        </w:rPr>
      </w:pPr>
      <w:r w:rsidRPr="00F954FB">
        <w:rPr>
          <w:rFonts w:ascii="Gill Sans MT" w:eastAsia="Calibri" w:hAnsi="Gill Sans MT" w:cs="Calibri"/>
          <w:sz w:val="24"/>
          <w:szCs w:val="24"/>
        </w:rPr>
        <w:t xml:space="preserve"> - </w:t>
      </w:r>
      <w:r w:rsidR="00C9593D">
        <w:rPr>
          <w:rFonts w:ascii="Gill Sans MT" w:eastAsia="Calibri" w:hAnsi="Gill Sans MT" w:cs="Calibri"/>
          <w:sz w:val="24"/>
          <w:szCs w:val="24"/>
        </w:rPr>
        <w:t>t</w:t>
      </w:r>
      <w:r w:rsidR="00C9593D" w:rsidRPr="00C9593D">
        <w:rPr>
          <w:rFonts w:ascii="Gill Sans MT" w:eastAsia="Calibri" w:hAnsi="Gill Sans MT" w:cs="Calibri"/>
          <w:sz w:val="24"/>
          <w:szCs w:val="24"/>
        </w:rPr>
        <w:t>wo climbing ropes attached to one of six inclined nets anchored to the ground</w:t>
      </w:r>
      <w:r w:rsidR="00C9593D">
        <w:rPr>
          <w:rFonts w:ascii="Gill Sans MT" w:eastAsia="Calibri" w:hAnsi="Gill Sans MT" w:cs="Calibri"/>
          <w:sz w:val="24"/>
          <w:szCs w:val="24"/>
        </w:rPr>
        <w:t>,</w:t>
      </w:r>
    </w:p>
    <w:p w14:paraId="5C3D273F" w14:textId="1C584293" w:rsidR="002341AC" w:rsidRPr="00F954FB" w:rsidRDefault="002341AC" w:rsidP="00E1593A">
      <w:pPr>
        <w:spacing w:after="0" w:line="240" w:lineRule="auto"/>
        <w:ind w:left="-284" w:right="-6"/>
        <w:jc w:val="both"/>
        <w:rPr>
          <w:rFonts w:ascii="Gill Sans MT" w:eastAsia="Calibri" w:hAnsi="Gill Sans MT" w:cs="Calibri"/>
          <w:sz w:val="24"/>
          <w:szCs w:val="24"/>
        </w:rPr>
      </w:pPr>
      <w:r w:rsidRPr="00F954FB">
        <w:rPr>
          <w:rFonts w:ascii="Gill Sans MT" w:eastAsia="Calibri" w:hAnsi="Gill Sans MT" w:cs="Calibri"/>
          <w:sz w:val="24"/>
          <w:szCs w:val="24"/>
        </w:rPr>
        <w:t xml:space="preserve"> - </w:t>
      </w:r>
      <w:r w:rsidR="00C9593D">
        <w:rPr>
          <w:rFonts w:ascii="Gill Sans MT" w:eastAsia="Calibri" w:hAnsi="Gill Sans MT" w:cs="Calibri"/>
          <w:sz w:val="24"/>
          <w:szCs w:val="24"/>
        </w:rPr>
        <w:t>r</w:t>
      </w:r>
      <w:r w:rsidR="00C9593D" w:rsidRPr="00C9593D">
        <w:rPr>
          <w:rFonts w:ascii="Gill Sans MT" w:eastAsia="Calibri" w:hAnsi="Gill Sans MT" w:cs="Calibri"/>
          <w:sz w:val="24"/>
          <w:szCs w:val="24"/>
        </w:rPr>
        <w:t>ope and rubber hammock, attached to one of six inclined nets</w:t>
      </w:r>
      <w:r w:rsidRPr="00F954FB">
        <w:rPr>
          <w:rFonts w:ascii="Gill Sans MT" w:eastAsia="Calibri" w:hAnsi="Gill Sans MT" w:cs="Calibri"/>
          <w:sz w:val="24"/>
          <w:szCs w:val="24"/>
        </w:rPr>
        <w:t>,</w:t>
      </w:r>
    </w:p>
    <w:p w14:paraId="318E86E1" w14:textId="2FC4E7B3" w:rsidR="002341AC" w:rsidRPr="00F954FB" w:rsidRDefault="002341AC" w:rsidP="004E72F9">
      <w:pPr>
        <w:spacing w:after="0" w:line="240" w:lineRule="auto"/>
        <w:ind w:left="-284" w:right="-6"/>
        <w:jc w:val="both"/>
        <w:rPr>
          <w:rFonts w:ascii="Gill Sans MT" w:eastAsia="Calibri" w:hAnsi="Gill Sans MT" w:cs="Calibri"/>
          <w:sz w:val="24"/>
          <w:szCs w:val="24"/>
        </w:rPr>
      </w:pPr>
      <w:r w:rsidRPr="00F954FB">
        <w:rPr>
          <w:rFonts w:ascii="Gill Sans MT" w:eastAsia="Calibri" w:hAnsi="Gill Sans MT" w:cs="Calibri"/>
          <w:sz w:val="24"/>
          <w:szCs w:val="24"/>
        </w:rPr>
        <w:t xml:space="preserve"> - </w:t>
      </w:r>
      <w:r w:rsidR="00C9593D" w:rsidRPr="00C9593D">
        <w:rPr>
          <w:rFonts w:ascii="Gill Sans MT" w:eastAsia="Calibri" w:hAnsi="Gill Sans MT" w:cs="Calibri"/>
          <w:sz w:val="24"/>
          <w:szCs w:val="24"/>
        </w:rPr>
        <w:t>two thick ropes of min. 140x140mm, polypropylene, length min. 7.0m, attached between two different pairs of opposite steel arches at a height of 0.35 to 1.20m</w:t>
      </w:r>
      <w:r w:rsidR="004E72F9">
        <w:rPr>
          <w:rFonts w:ascii="Gill Sans MT" w:eastAsia="Calibri" w:hAnsi="Gill Sans MT" w:cs="Calibri"/>
          <w:sz w:val="24"/>
          <w:szCs w:val="24"/>
        </w:rPr>
        <w:t xml:space="preserve">; </w:t>
      </w:r>
      <w:r w:rsidR="004E72F9" w:rsidRPr="004E72F9">
        <w:rPr>
          <w:rFonts w:ascii="Gill Sans MT" w:eastAsia="Calibri" w:hAnsi="Gill Sans MT" w:cs="Calibri"/>
          <w:sz w:val="24"/>
          <w:szCs w:val="24"/>
        </w:rPr>
        <w:t>ropes are attached to the structure with a chain and a bearing sling, made of stainless steel</w:t>
      </w:r>
      <w:r w:rsidR="00CF2B37" w:rsidRPr="00F954FB">
        <w:rPr>
          <w:rFonts w:ascii="Gill Sans MT" w:eastAsia="Calibri" w:hAnsi="Gill Sans MT" w:cs="Calibri"/>
          <w:sz w:val="24"/>
          <w:szCs w:val="24"/>
        </w:rPr>
        <w:t>,</w:t>
      </w:r>
    </w:p>
    <w:p w14:paraId="58638457" w14:textId="346ED434" w:rsidR="00CF2B37" w:rsidRPr="00F954FB" w:rsidRDefault="00CF2B37" w:rsidP="00E1593A">
      <w:pPr>
        <w:spacing w:after="0" w:line="240" w:lineRule="auto"/>
        <w:ind w:left="-284" w:right="-6"/>
        <w:jc w:val="both"/>
        <w:rPr>
          <w:rFonts w:ascii="Gill Sans MT" w:eastAsia="Calibri" w:hAnsi="Gill Sans MT" w:cs="Calibri"/>
          <w:sz w:val="24"/>
          <w:szCs w:val="24"/>
        </w:rPr>
      </w:pPr>
      <w:r w:rsidRPr="00F954FB">
        <w:rPr>
          <w:rFonts w:ascii="Gill Sans MT" w:eastAsia="Calibri" w:hAnsi="Gill Sans MT" w:cs="Calibri"/>
          <w:sz w:val="24"/>
          <w:szCs w:val="24"/>
        </w:rPr>
        <w:t xml:space="preserve"> - </w:t>
      </w:r>
      <w:r w:rsidR="004E72F9" w:rsidRPr="004E72F9">
        <w:rPr>
          <w:rFonts w:ascii="Gill Sans MT" w:eastAsia="Calibri" w:hAnsi="Gill Sans MT" w:cs="Calibri"/>
          <w:sz w:val="24"/>
          <w:szCs w:val="24"/>
        </w:rPr>
        <w:t>horizontal rope net stretched between a long thick rope and a steel structure</w:t>
      </w:r>
      <w:r w:rsidR="00086305" w:rsidRPr="00F954FB">
        <w:rPr>
          <w:rFonts w:ascii="Gill Sans MT" w:eastAsia="Calibri" w:hAnsi="Gill Sans MT" w:cs="Calibri"/>
          <w:sz w:val="24"/>
          <w:szCs w:val="24"/>
        </w:rPr>
        <w:t xml:space="preserve">, </w:t>
      </w:r>
    </w:p>
    <w:p w14:paraId="4B3A1977" w14:textId="0F8BBBB8" w:rsidR="00801937" w:rsidRPr="00F954FB" w:rsidRDefault="00086305" w:rsidP="00E1593A">
      <w:pPr>
        <w:spacing w:after="0" w:line="240" w:lineRule="auto"/>
        <w:ind w:left="-284" w:right="-6"/>
        <w:jc w:val="both"/>
        <w:rPr>
          <w:rFonts w:ascii="Gill Sans MT" w:eastAsia="Calibri" w:hAnsi="Gill Sans MT" w:cs="Calibri"/>
          <w:sz w:val="24"/>
          <w:szCs w:val="24"/>
        </w:rPr>
      </w:pPr>
      <w:r w:rsidRPr="00F954FB">
        <w:rPr>
          <w:rFonts w:ascii="Gill Sans MT" w:eastAsia="Calibri" w:hAnsi="Gill Sans MT" w:cs="Calibri"/>
          <w:sz w:val="24"/>
          <w:szCs w:val="24"/>
        </w:rPr>
        <w:t xml:space="preserve"> - </w:t>
      </w:r>
      <w:r w:rsidR="004E72F9">
        <w:rPr>
          <w:rFonts w:ascii="Gill Sans MT" w:eastAsia="Calibri" w:hAnsi="Gill Sans MT" w:cs="Calibri"/>
          <w:sz w:val="24"/>
          <w:szCs w:val="24"/>
        </w:rPr>
        <w:t>s</w:t>
      </w:r>
      <w:r w:rsidR="004E72F9" w:rsidRPr="004E72F9">
        <w:rPr>
          <w:rFonts w:ascii="Gill Sans MT" w:eastAsia="Calibri" w:hAnsi="Gill Sans MT" w:cs="Calibri"/>
          <w:sz w:val="24"/>
          <w:szCs w:val="24"/>
        </w:rPr>
        <w:t>ix horizontal rope ladders, hung at different points in the net</w:t>
      </w:r>
      <w:r w:rsidR="00687822" w:rsidRPr="00F954FB">
        <w:rPr>
          <w:rFonts w:ascii="Gill Sans MT" w:eastAsia="Calibri" w:hAnsi="Gill Sans MT" w:cs="Calibri"/>
          <w:sz w:val="24"/>
          <w:szCs w:val="24"/>
        </w:rPr>
        <w:t>.</w:t>
      </w:r>
    </w:p>
    <w:p w14:paraId="298F4261" w14:textId="77777777" w:rsidR="004E72F9" w:rsidRDefault="004E72F9" w:rsidP="00E1593A">
      <w:pPr>
        <w:spacing w:after="0" w:line="240" w:lineRule="auto"/>
        <w:ind w:left="-284" w:right="-6"/>
        <w:jc w:val="both"/>
        <w:rPr>
          <w:rFonts w:ascii="Gill Sans MT" w:eastAsia="Calibri" w:hAnsi="Gill Sans MT" w:cs="Calibri"/>
          <w:sz w:val="24"/>
          <w:szCs w:val="24"/>
        </w:rPr>
      </w:pPr>
      <w:r w:rsidRPr="004E72F9">
        <w:rPr>
          <w:rFonts w:ascii="Gill Sans MT" w:eastAsia="Calibri" w:hAnsi="Gill Sans MT" w:cs="Calibri"/>
          <w:sz w:val="24"/>
          <w:szCs w:val="24"/>
        </w:rPr>
        <w:t>In addition, a 3.0m long stainless steel fireman's tube and a balance beam are installed to the structure.</w:t>
      </w:r>
    </w:p>
    <w:p w14:paraId="3D493F61" w14:textId="0B5FA5F8" w:rsidR="0079161C" w:rsidRPr="00F954FB" w:rsidRDefault="004E72F9" w:rsidP="00E1593A">
      <w:pPr>
        <w:spacing w:after="0" w:line="240" w:lineRule="auto"/>
        <w:ind w:left="-284" w:right="-6"/>
        <w:jc w:val="both"/>
        <w:rPr>
          <w:rFonts w:ascii="Gill Sans MT" w:eastAsia="Calibri" w:hAnsi="Gill Sans MT" w:cs="Calibri"/>
          <w:sz w:val="24"/>
          <w:szCs w:val="24"/>
        </w:rPr>
      </w:pPr>
      <w:r w:rsidRPr="004E72F9">
        <w:rPr>
          <w:rFonts w:ascii="Gill Sans MT" w:eastAsia="Calibri" w:hAnsi="Gill Sans MT" w:cs="Calibri"/>
          <w:sz w:val="24"/>
          <w:szCs w:val="24"/>
        </w:rPr>
        <w:t>Steel structure is made of black steel protected against corrosion by hot-dip galvanizing, optional powder coating. The rope elements are made of polyamide ropes, braided, glued 18mm in diameter, connected with connectors made of aluminum, stainless steel and plastic. Foundation of the steel structure made as reinforced concrete footings.</w:t>
      </w:r>
    </w:p>
    <w:p w14:paraId="55BF76EC" w14:textId="77777777" w:rsidR="00E1593A" w:rsidRPr="00F954FB" w:rsidRDefault="00E1593A" w:rsidP="00672F78">
      <w:pPr>
        <w:spacing w:after="0" w:line="240" w:lineRule="auto"/>
        <w:rPr>
          <w:rFonts w:ascii="Gill Sans MT" w:eastAsia="Calibri" w:hAnsi="Gill Sans MT" w:cs="Times New Roman"/>
          <w:b/>
          <w:bCs/>
          <w:color w:val="000000"/>
          <w:sz w:val="24"/>
          <w:szCs w:val="24"/>
        </w:rPr>
      </w:pPr>
    </w:p>
    <w:p w14:paraId="3E9A094D" w14:textId="77777777" w:rsidR="00E1593A" w:rsidRDefault="00E1593A" w:rsidP="00E1593A">
      <w:pPr>
        <w:tabs>
          <w:tab w:val="left" w:pos="6159"/>
        </w:tabs>
        <w:spacing w:after="0" w:line="240" w:lineRule="auto"/>
        <w:ind w:left="-284"/>
        <w:jc w:val="both"/>
        <w:rPr>
          <w:rFonts w:ascii="Gill Sans MT" w:eastAsia="Calibri" w:hAnsi="Gill Sans MT" w:cs="Times New Roman"/>
          <w:color w:val="000000"/>
          <w:sz w:val="24"/>
          <w:szCs w:val="24"/>
        </w:rPr>
      </w:pPr>
      <w:r>
        <w:rPr>
          <w:rFonts w:ascii="Gill Sans MT" w:eastAsia="Calibri" w:hAnsi="Gill Sans MT" w:cs="Times New Roman"/>
          <w:b/>
          <w:sz w:val="24"/>
          <w:szCs w:val="24"/>
        </w:rPr>
        <w:t>For the safety of children and the quality of the equipment, it is required that the equipment is certified in accordance with standards PN EN 1176-1:2017, PN EN 1176-3:2017, PN EN 1176-11:2014-11 issued by a system accredited by the National Accreditation Centre or the national accreditation body of the other Member States in accordance with Regulation (EC) No 765/2008 of the European Parliament and of the Council of the European Union."</w:t>
      </w:r>
    </w:p>
    <w:p w14:paraId="0E5E9EF5" w14:textId="6A61A23E" w:rsidR="00AD1123" w:rsidRPr="00F954FB" w:rsidRDefault="00AD1123" w:rsidP="00E1593A">
      <w:pPr>
        <w:spacing w:after="0" w:line="240" w:lineRule="auto"/>
        <w:jc w:val="both"/>
        <w:rPr>
          <w:rFonts w:ascii="Gill Sans MT" w:eastAsia="Calibri" w:hAnsi="Gill Sans MT" w:cs="Times New Roman"/>
          <w:b/>
          <w:bCs/>
          <w:color w:val="000000"/>
          <w:sz w:val="24"/>
          <w:szCs w:val="24"/>
        </w:rPr>
      </w:pPr>
    </w:p>
    <w:sectPr w:rsidR="00AD1123" w:rsidRPr="00F954FB" w:rsidSect="005F68D8">
      <w:headerReference w:type="default" r:id="rId11"/>
      <w:pgSz w:w="11906" w:h="16838"/>
      <w:pgMar w:top="2127" w:right="991" w:bottom="99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3C380" w14:textId="77777777" w:rsidR="00C060C7" w:rsidRDefault="00C060C7" w:rsidP="000D2D93">
      <w:pPr>
        <w:spacing w:after="0" w:line="240" w:lineRule="auto"/>
      </w:pPr>
      <w:r>
        <w:separator/>
      </w:r>
    </w:p>
  </w:endnote>
  <w:endnote w:type="continuationSeparator" w:id="0">
    <w:p w14:paraId="3DD1A67C" w14:textId="77777777" w:rsidR="00C060C7" w:rsidRDefault="00C060C7"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panose1 w:val="020B0502020104020203"/>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935ED" w14:textId="77777777" w:rsidR="00C060C7" w:rsidRDefault="00C060C7" w:rsidP="000D2D93">
      <w:pPr>
        <w:spacing w:after="0" w:line="240" w:lineRule="auto"/>
      </w:pPr>
      <w:r>
        <w:separator/>
      </w:r>
    </w:p>
  </w:footnote>
  <w:footnote w:type="continuationSeparator" w:id="0">
    <w:p w14:paraId="27EE2247" w14:textId="77777777" w:rsidR="00C060C7" w:rsidRDefault="00C060C7"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AC3E" w14:textId="77777777" w:rsidR="000D2D93" w:rsidRDefault="000D2D93">
    <w:pPr>
      <w:pStyle w:val="Nagwek"/>
    </w:pPr>
    <w:r>
      <w:rPr>
        <w:noProof/>
        <w:lang w:eastAsia="pl-PL"/>
      </w:rPr>
      <w:drawing>
        <wp:anchor distT="0" distB="0" distL="114300" distR="114300" simplePos="0" relativeHeight="251659264"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328243932" name="Obraz 32824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02C7F"/>
    <w:rsid w:val="00003D5D"/>
    <w:rsid w:val="00007079"/>
    <w:rsid w:val="000072AA"/>
    <w:rsid w:val="000074AE"/>
    <w:rsid w:val="000211DB"/>
    <w:rsid w:val="00024F61"/>
    <w:rsid w:val="00035E2C"/>
    <w:rsid w:val="0004401E"/>
    <w:rsid w:val="0004792C"/>
    <w:rsid w:val="00056DEC"/>
    <w:rsid w:val="00066A66"/>
    <w:rsid w:val="00075DEE"/>
    <w:rsid w:val="00086305"/>
    <w:rsid w:val="00087DC5"/>
    <w:rsid w:val="000A4EB3"/>
    <w:rsid w:val="000B38BD"/>
    <w:rsid w:val="000B7E34"/>
    <w:rsid w:val="000D1B97"/>
    <w:rsid w:val="000D1EEF"/>
    <w:rsid w:val="000D2D93"/>
    <w:rsid w:val="000D7A13"/>
    <w:rsid w:val="000D7AB3"/>
    <w:rsid w:val="000E1C68"/>
    <w:rsid w:val="000F4ADC"/>
    <w:rsid w:val="000F78DC"/>
    <w:rsid w:val="00110BB1"/>
    <w:rsid w:val="001331B1"/>
    <w:rsid w:val="001515B9"/>
    <w:rsid w:val="00160572"/>
    <w:rsid w:val="0017650B"/>
    <w:rsid w:val="00187E48"/>
    <w:rsid w:val="001A184D"/>
    <w:rsid w:val="001A5BB7"/>
    <w:rsid w:val="001C4A5E"/>
    <w:rsid w:val="001E1AD8"/>
    <w:rsid w:val="001E752A"/>
    <w:rsid w:val="001F185B"/>
    <w:rsid w:val="001F71A8"/>
    <w:rsid w:val="00201B71"/>
    <w:rsid w:val="0020495C"/>
    <w:rsid w:val="00226FF3"/>
    <w:rsid w:val="002341AC"/>
    <w:rsid w:val="00253127"/>
    <w:rsid w:val="00265753"/>
    <w:rsid w:val="00271A19"/>
    <w:rsid w:val="00291908"/>
    <w:rsid w:val="002B2EBA"/>
    <w:rsid w:val="002C4ED9"/>
    <w:rsid w:val="002D4158"/>
    <w:rsid w:val="002E1C90"/>
    <w:rsid w:val="002E3582"/>
    <w:rsid w:val="003139EB"/>
    <w:rsid w:val="00317EF8"/>
    <w:rsid w:val="003231B3"/>
    <w:rsid w:val="00323489"/>
    <w:rsid w:val="003248AB"/>
    <w:rsid w:val="00342DED"/>
    <w:rsid w:val="00344A29"/>
    <w:rsid w:val="00352A54"/>
    <w:rsid w:val="00352BA8"/>
    <w:rsid w:val="003656E1"/>
    <w:rsid w:val="00366F95"/>
    <w:rsid w:val="003765FD"/>
    <w:rsid w:val="003861CE"/>
    <w:rsid w:val="00390BE9"/>
    <w:rsid w:val="003927C3"/>
    <w:rsid w:val="003A1B27"/>
    <w:rsid w:val="003A5297"/>
    <w:rsid w:val="003A6854"/>
    <w:rsid w:val="003C3E20"/>
    <w:rsid w:val="003C6243"/>
    <w:rsid w:val="003D096C"/>
    <w:rsid w:val="003D2BD5"/>
    <w:rsid w:val="003D4559"/>
    <w:rsid w:val="003D49E1"/>
    <w:rsid w:val="003E0E1C"/>
    <w:rsid w:val="003E44B4"/>
    <w:rsid w:val="003E451B"/>
    <w:rsid w:val="003E51F5"/>
    <w:rsid w:val="003F0B0E"/>
    <w:rsid w:val="003F0ECC"/>
    <w:rsid w:val="004048FE"/>
    <w:rsid w:val="00412E7B"/>
    <w:rsid w:val="00426624"/>
    <w:rsid w:val="004278FF"/>
    <w:rsid w:val="00432DF4"/>
    <w:rsid w:val="00485F80"/>
    <w:rsid w:val="004930C9"/>
    <w:rsid w:val="004A3F13"/>
    <w:rsid w:val="004C24FB"/>
    <w:rsid w:val="004D454D"/>
    <w:rsid w:val="004E72F9"/>
    <w:rsid w:val="004F4591"/>
    <w:rsid w:val="00525DBC"/>
    <w:rsid w:val="0052745B"/>
    <w:rsid w:val="005309FE"/>
    <w:rsid w:val="005504FD"/>
    <w:rsid w:val="00557AA0"/>
    <w:rsid w:val="005671A7"/>
    <w:rsid w:val="005672AF"/>
    <w:rsid w:val="00574225"/>
    <w:rsid w:val="00582994"/>
    <w:rsid w:val="00584B66"/>
    <w:rsid w:val="00591116"/>
    <w:rsid w:val="00594596"/>
    <w:rsid w:val="0059565F"/>
    <w:rsid w:val="005A3EA5"/>
    <w:rsid w:val="005B7CE7"/>
    <w:rsid w:val="005E2481"/>
    <w:rsid w:val="005F1F7B"/>
    <w:rsid w:val="005F68D8"/>
    <w:rsid w:val="0061175B"/>
    <w:rsid w:val="00616172"/>
    <w:rsid w:val="0063639C"/>
    <w:rsid w:val="00636CE2"/>
    <w:rsid w:val="0065124E"/>
    <w:rsid w:val="00653ADF"/>
    <w:rsid w:val="00657B37"/>
    <w:rsid w:val="00671AAE"/>
    <w:rsid w:val="00672F78"/>
    <w:rsid w:val="006736F6"/>
    <w:rsid w:val="00683940"/>
    <w:rsid w:val="00687822"/>
    <w:rsid w:val="006975D9"/>
    <w:rsid w:val="006A48AD"/>
    <w:rsid w:val="00700A3D"/>
    <w:rsid w:val="0070435B"/>
    <w:rsid w:val="0071778E"/>
    <w:rsid w:val="00721ED9"/>
    <w:rsid w:val="007240A7"/>
    <w:rsid w:val="00754551"/>
    <w:rsid w:val="00754BBF"/>
    <w:rsid w:val="00770688"/>
    <w:rsid w:val="00790392"/>
    <w:rsid w:val="0079161C"/>
    <w:rsid w:val="007A526E"/>
    <w:rsid w:val="007B63E2"/>
    <w:rsid w:val="00801937"/>
    <w:rsid w:val="00812899"/>
    <w:rsid w:val="00830E43"/>
    <w:rsid w:val="0083301B"/>
    <w:rsid w:val="0083609A"/>
    <w:rsid w:val="0084780E"/>
    <w:rsid w:val="008573BA"/>
    <w:rsid w:val="0085768D"/>
    <w:rsid w:val="008632C2"/>
    <w:rsid w:val="00867FDF"/>
    <w:rsid w:val="00873971"/>
    <w:rsid w:val="008A7A8A"/>
    <w:rsid w:val="008C0D81"/>
    <w:rsid w:val="008C5686"/>
    <w:rsid w:val="008E2AF1"/>
    <w:rsid w:val="008E5788"/>
    <w:rsid w:val="00906B95"/>
    <w:rsid w:val="00916581"/>
    <w:rsid w:val="00924AD3"/>
    <w:rsid w:val="0092627F"/>
    <w:rsid w:val="00930266"/>
    <w:rsid w:val="009415B1"/>
    <w:rsid w:val="0094763C"/>
    <w:rsid w:val="00951AB4"/>
    <w:rsid w:val="009542E0"/>
    <w:rsid w:val="00960E75"/>
    <w:rsid w:val="00961D33"/>
    <w:rsid w:val="009777A8"/>
    <w:rsid w:val="00990757"/>
    <w:rsid w:val="009A61AE"/>
    <w:rsid w:val="009B047A"/>
    <w:rsid w:val="009B0B82"/>
    <w:rsid w:val="009E2486"/>
    <w:rsid w:val="009E51E7"/>
    <w:rsid w:val="009E56CF"/>
    <w:rsid w:val="009F32A1"/>
    <w:rsid w:val="00A049B4"/>
    <w:rsid w:val="00A103FD"/>
    <w:rsid w:val="00A2695B"/>
    <w:rsid w:val="00A33280"/>
    <w:rsid w:val="00A45D20"/>
    <w:rsid w:val="00A50D99"/>
    <w:rsid w:val="00A516F7"/>
    <w:rsid w:val="00A5364A"/>
    <w:rsid w:val="00A71D3A"/>
    <w:rsid w:val="00A970CE"/>
    <w:rsid w:val="00AB04A6"/>
    <w:rsid w:val="00AD1123"/>
    <w:rsid w:val="00AE19A2"/>
    <w:rsid w:val="00AE5DA6"/>
    <w:rsid w:val="00B001DC"/>
    <w:rsid w:val="00B3377F"/>
    <w:rsid w:val="00B33DBC"/>
    <w:rsid w:val="00B56365"/>
    <w:rsid w:val="00B74BBA"/>
    <w:rsid w:val="00B94F04"/>
    <w:rsid w:val="00BA4B90"/>
    <w:rsid w:val="00BB584E"/>
    <w:rsid w:val="00BD30F0"/>
    <w:rsid w:val="00BD4946"/>
    <w:rsid w:val="00BD53B1"/>
    <w:rsid w:val="00BE64DB"/>
    <w:rsid w:val="00C060C7"/>
    <w:rsid w:val="00C10299"/>
    <w:rsid w:val="00C27FEA"/>
    <w:rsid w:val="00C41D17"/>
    <w:rsid w:val="00C46329"/>
    <w:rsid w:val="00C61FD3"/>
    <w:rsid w:val="00C65B9E"/>
    <w:rsid w:val="00C81702"/>
    <w:rsid w:val="00C94BD2"/>
    <w:rsid w:val="00C9593D"/>
    <w:rsid w:val="00CB53C2"/>
    <w:rsid w:val="00CC2894"/>
    <w:rsid w:val="00CF04E7"/>
    <w:rsid w:val="00CF199B"/>
    <w:rsid w:val="00CF2B37"/>
    <w:rsid w:val="00D04790"/>
    <w:rsid w:val="00D30417"/>
    <w:rsid w:val="00D71CC7"/>
    <w:rsid w:val="00DB090D"/>
    <w:rsid w:val="00DB5F65"/>
    <w:rsid w:val="00DC5EC0"/>
    <w:rsid w:val="00E1055E"/>
    <w:rsid w:val="00E1593A"/>
    <w:rsid w:val="00E20A02"/>
    <w:rsid w:val="00E42926"/>
    <w:rsid w:val="00E44B45"/>
    <w:rsid w:val="00E4504B"/>
    <w:rsid w:val="00E52CD5"/>
    <w:rsid w:val="00E705BC"/>
    <w:rsid w:val="00E768AB"/>
    <w:rsid w:val="00E910E9"/>
    <w:rsid w:val="00E9540D"/>
    <w:rsid w:val="00EA0838"/>
    <w:rsid w:val="00EB3E0D"/>
    <w:rsid w:val="00EC48FA"/>
    <w:rsid w:val="00EC509F"/>
    <w:rsid w:val="00ED5801"/>
    <w:rsid w:val="00ED5C80"/>
    <w:rsid w:val="00EE269E"/>
    <w:rsid w:val="00EE3A7E"/>
    <w:rsid w:val="00EE4AF8"/>
    <w:rsid w:val="00EF73A7"/>
    <w:rsid w:val="00EF7930"/>
    <w:rsid w:val="00F21D14"/>
    <w:rsid w:val="00F31950"/>
    <w:rsid w:val="00F43EAA"/>
    <w:rsid w:val="00F47EC4"/>
    <w:rsid w:val="00F914C5"/>
    <w:rsid w:val="00F954FB"/>
    <w:rsid w:val="00FB3774"/>
    <w:rsid w:val="00FD3CC0"/>
    <w:rsid w:val="00FD5011"/>
    <w:rsid w:val="00FD6DF6"/>
    <w:rsid w:val="00FD6E4A"/>
    <w:rsid w:val="00FF0204"/>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91658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16581"/>
    <w:rPr>
      <w:sz w:val="20"/>
      <w:szCs w:val="20"/>
    </w:rPr>
  </w:style>
  <w:style w:type="character" w:styleId="Odwoanieprzypisukocowego">
    <w:name w:val="endnote reference"/>
    <w:basedOn w:val="Domylnaczcionkaakapitu"/>
    <w:uiPriority w:val="99"/>
    <w:semiHidden/>
    <w:unhideWhenUsed/>
    <w:rsid w:val="00916581"/>
    <w:rPr>
      <w:vertAlign w:val="superscript"/>
    </w:rPr>
  </w:style>
  <w:style w:type="table" w:styleId="Tabela-Siatka">
    <w:name w:val="Table Grid"/>
    <w:basedOn w:val="Standardowy"/>
    <w:uiPriority w:val="59"/>
    <w:rsid w:val="008A7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491EF-1537-435B-B4E4-42A1F288B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351</Words>
  <Characters>2107</Characters>
  <Application>Microsoft Office Word</Application>
  <DocSecurity>0</DocSecurity>
  <Lines>17</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Basia</dc:creator>
  <cp:lastModifiedBy>Tomasz Kaliński</cp:lastModifiedBy>
  <cp:revision>6</cp:revision>
  <cp:lastPrinted>2024-05-14T09:05:00Z</cp:lastPrinted>
  <dcterms:created xsi:type="dcterms:W3CDTF">2025-04-03T07:44:00Z</dcterms:created>
  <dcterms:modified xsi:type="dcterms:W3CDTF">2025-04-03T08:35:00Z</dcterms:modified>
  <cp:contentStatus/>
</cp:coreProperties>
</file>