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B157" w14:textId="61E01C19" w:rsidR="00D823F5" w:rsidRDefault="00E005DC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005DC">
        <w:rPr>
          <w:rFonts w:ascii="Gill Sans MT" w:eastAsia="Calibri" w:hAnsi="Gill Sans MT" w:cs="Times New Roman"/>
          <w:b/>
          <w:sz w:val="28"/>
          <w:szCs w:val="28"/>
        </w:rPr>
        <w:t xml:space="preserve">PRODUCT CARD SNAKE </w:t>
      </w:r>
    </w:p>
    <w:p w14:paraId="0528608E" w14:textId="6DA2DEFE" w:rsidR="00900585" w:rsidRDefault="00D823F5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8E286D" wp14:editId="1C51B667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7022465" cy="3448050"/>
            <wp:effectExtent l="0" t="0" r="698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>
        <w:rPr>
          <w:rFonts w:ascii="Gill Sans MT" w:eastAsia="Calibri" w:hAnsi="Gill Sans MT" w:cs="Times New Roman"/>
          <w:b/>
          <w:sz w:val="28"/>
          <w:szCs w:val="28"/>
        </w:rPr>
        <w:t>. no.</w:t>
      </w:r>
      <w:r w:rsidR="00E005DC" w:rsidRPr="00E005DC">
        <w:rPr>
          <w:rFonts w:ascii="Gill Sans MT" w:eastAsia="Calibri" w:hAnsi="Gill Sans MT" w:cs="Times New Roman"/>
          <w:b/>
          <w:sz w:val="28"/>
          <w:szCs w:val="28"/>
        </w:rPr>
        <w:t>1406</w:t>
      </w:r>
    </w:p>
    <w:p w14:paraId="62B8468C" w14:textId="77777777" w:rsidR="00E005DC" w:rsidRPr="00900585" w:rsidRDefault="00E005DC" w:rsidP="009005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2D0B0CAA" w14:textId="5BFAA631" w:rsidR="001A0EC2" w:rsidRPr="00900585" w:rsidRDefault="001A0EC2" w:rsidP="00900585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51400EF3" w14:textId="4F08E4A9" w:rsidR="00E005DC" w:rsidRDefault="00D823F5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="00E005DC" w:rsidRPr="00E005D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: </w:t>
      </w:r>
    </w:p>
    <w:p w14:paraId="7255A19E" w14:textId="2198F433" w:rsidR="00E005DC" w:rsidRPr="00E005DC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Length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: 51.1 m</w:t>
      </w:r>
    </w:p>
    <w:p w14:paraId="5A262E59" w14:textId="0E556CE2" w:rsidR="00E005DC" w:rsidRPr="00E005DC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Width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: 12.8 m</w:t>
      </w:r>
    </w:p>
    <w:p w14:paraId="05CCE13B" w14:textId="4CA52AC5" w:rsidR="00E005DC" w:rsidRPr="00E005DC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: 2.8 m</w:t>
      </w:r>
    </w:p>
    <w:p w14:paraId="1FE94032" w14:textId="00081FCA" w:rsidR="00E005DC" w:rsidRPr="00E005DC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Minimum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space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: 55.4 x 12.8 m</w:t>
      </w:r>
    </w:p>
    <w:p w14:paraId="525074A3" w14:textId="77777777" w:rsidR="00E005DC" w:rsidRPr="00E005DC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Age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group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: 5 to 14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years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old</w:t>
      </w:r>
      <w:proofErr w:type="spellEnd"/>
    </w:p>
    <w:p w14:paraId="73976D13" w14:textId="5C8C90FE" w:rsidR="00E005DC" w:rsidRPr="00E005DC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Free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fall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height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: 2</w:t>
      </w:r>
      <w:r w:rsidR="00D823F5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8 m</w:t>
      </w:r>
    </w:p>
    <w:p w14:paraId="6744B2E3" w14:textId="70462AAC" w:rsidR="00900585" w:rsidRPr="00900585" w:rsidRDefault="00E005DC" w:rsidP="00E005DC">
      <w:pPr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Foundation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depth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: 1</w:t>
      </w:r>
      <w:r w:rsidR="00D823F5">
        <w:rPr>
          <w:rFonts w:ascii="Gill Sans MT" w:eastAsia="Calibri" w:hAnsi="Gill Sans MT" w:cs="Times New Roman"/>
          <w:color w:val="000000"/>
          <w:sz w:val="24"/>
          <w:szCs w:val="24"/>
        </w:rPr>
        <w:t>.</w:t>
      </w:r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0 m</w:t>
      </w:r>
    </w:p>
    <w:p w14:paraId="518F8C93" w14:textId="2537ED42" w:rsidR="00900585" w:rsidRPr="00900585" w:rsidRDefault="00900585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14:paraId="0B10C2A4" w14:textId="4DB25331" w:rsidR="00900585" w:rsidRDefault="00900585" w:rsidP="0090058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DC29F6C" w14:textId="5DFBF6CD" w:rsidR="00842A77" w:rsidRPr="00900585" w:rsidRDefault="00842A77" w:rsidP="0090058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17A6C94" w14:textId="1792E2B1" w:rsidR="00842A77" w:rsidRPr="00900585" w:rsidRDefault="00842A77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96F41AF" w14:textId="1A7876EA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306DB2F" w14:textId="7B5F7C52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9F3CDF2" w14:textId="04395A1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B27D86C" w14:textId="05CD9686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CEE36D2" w14:textId="67EB731C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A4FB56A" w14:textId="55DCAC3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4CDEF54" w14:textId="1D52B4BD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20348F9" w14:textId="4EABDFC0" w:rsidR="00632659" w:rsidRDefault="00D823F5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DEA6B3" wp14:editId="32B395C7">
            <wp:simplePos x="0" y="0"/>
            <wp:positionH relativeFrom="margin">
              <wp:align>center</wp:align>
            </wp:positionH>
            <wp:positionV relativeFrom="paragraph">
              <wp:posOffset>253365</wp:posOffset>
            </wp:positionV>
            <wp:extent cx="7058025" cy="1714500"/>
            <wp:effectExtent l="0" t="0" r="952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" t="21612" r="1431" b="13112"/>
                    <a:stretch/>
                  </pic:blipFill>
                  <pic:spPr bwMode="auto">
                    <a:xfrm>
                      <a:off x="0" y="0"/>
                      <a:ext cx="70580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2A20D" w14:textId="5A562ED1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DC04FC" w14:textId="4F868766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AE4701C" w14:textId="0394D543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0C267EB" w14:textId="46071026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AC6BB6E" w14:textId="34B2B82A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D0E7D41" w14:textId="3B997B16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4C1D8BA" w14:textId="2A03EBF2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88C1256" w14:textId="5123A42D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4D54A44" w14:textId="0A6A67D5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89970B6" w14:textId="0A13D895" w:rsidR="00632659" w:rsidRDefault="00E005DC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1759B36" wp14:editId="313CBD2C">
            <wp:simplePos x="0" y="0"/>
            <wp:positionH relativeFrom="margin">
              <wp:posOffset>-587375</wp:posOffset>
            </wp:positionH>
            <wp:positionV relativeFrom="paragraph">
              <wp:posOffset>240827</wp:posOffset>
            </wp:positionV>
            <wp:extent cx="6932491" cy="2495550"/>
            <wp:effectExtent l="0" t="0" r="190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491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93BDB1" w14:textId="6E5E3E38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7CA4E0E" w14:textId="3F2ECF89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76CAA6D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9E257BB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4787CC7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7EF7127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AE3BC8A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529D094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BB36DED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73740EB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A9413CB" w14:textId="77777777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1695EEC" w14:textId="733AD03B" w:rsidR="00632659" w:rsidRDefault="00632659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08BA9BC" w14:textId="77777777" w:rsidR="00E005DC" w:rsidRDefault="00E005DC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8018BF3" w14:textId="77777777" w:rsidR="00D823F5" w:rsidRPr="005E72DD" w:rsidRDefault="00D823F5" w:rsidP="00D823F5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40ED1F5C" w14:textId="44A81D58" w:rsidR="00297D76" w:rsidRDefault="00E005DC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main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structural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element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pipe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a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273 mm,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which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protected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against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corrosion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hot-dip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galvanizing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and painting.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device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anchored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in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ground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concrete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feet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nets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braided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glued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galvanized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strings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rope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18 mm.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connectors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used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press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crimped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elements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aluminum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Connection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to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structure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by : hot-dip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galvanized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shackle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,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stainless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steel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caoutchouc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stork's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nest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seat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used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has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1000 mm.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mats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8 mm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thick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rubber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reinforced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four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layers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polyamide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mesh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There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are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following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types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mats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: one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longitudinal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,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two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trampoline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and 42 small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ones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.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An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additional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attraction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28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climbing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ropes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equipped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with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two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types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knots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made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plastic: 41 with a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120 mm, 87 with a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diameter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70 mm.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average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size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of the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mesh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eye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</w:t>
      </w:r>
      <w:proofErr w:type="spellStart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>is</w:t>
      </w:r>
      <w:proofErr w:type="spellEnd"/>
      <w:r w:rsidRPr="00E005DC">
        <w:rPr>
          <w:rFonts w:ascii="Gill Sans MT" w:eastAsia="Calibri" w:hAnsi="Gill Sans MT" w:cs="Times New Roman"/>
          <w:color w:val="000000"/>
          <w:sz w:val="24"/>
          <w:szCs w:val="24"/>
        </w:rPr>
        <w:t xml:space="preserve"> 350 x 350 mm. </w:t>
      </w:r>
    </w:p>
    <w:p w14:paraId="13C4217B" w14:textId="007A9B6E" w:rsidR="00297D76" w:rsidRDefault="00E005DC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CB08A45" wp14:editId="70D40B8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515663" cy="20656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663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33C04C" w14:textId="319E0B3C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0EE589DE" w14:textId="72D4FC8E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2D512208" w14:textId="3386508C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5AA643EA" w14:textId="78AF6AD7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04CB2B8C" w14:textId="3396CDF1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4C3FDB7E" w14:textId="074FD25E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14C91475" w14:textId="35CA75CD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23F08DB8" w14:textId="3D82606E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7940E57D" w14:textId="1232388B" w:rsidR="00297D76" w:rsidRDefault="00297D76" w:rsidP="001E6F9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noProof/>
          <w:color w:val="000000"/>
          <w:sz w:val="24"/>
          <w:szCs w:val="24"/>
        </w:rPr>
      </w:pPr>
    </w:p>
    <w:p w14:paraId="65119C96" w14:textId="743A6D9F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54A149" w14:textId="0D284913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1494C4F" w14:textId="0BDD87F3" w:rsidR="00D72C96" w:rsidRDefault="00D823F5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D4D48E7" wp14:editId="4CB53E08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4665884" cy="1950720"/>
            <wp:effectExtent l="0" t="0" r="190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884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392D6" w14:textId="4D7DA3EE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01EB1D6" w14:textId="152009FF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2080B12" w14:textId="7CDD5A77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3DA7DE7" w14:textId="6021CDB5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01BB44BB" w14:textId="7F09120A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F74717A" w14:textId="46FE77B6" w:rsidR="00D72C96" w:rsidRDefault="00D72C96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B435DA8" w14:textId="526CB605" w:rsidR="00401380" w:rsidRDefault="00401380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2F8FBC4D" w14:textId="3837B1B0" w:rsidR="00401380" w:rsidRDefault="00401380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BA86D00" w14:textId="77777777" w:rsidR="00401380" w:rsidRDefault="00401380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AAC304F" w14:textId="77777777" w:rsidR="00401380" w:rsidRDefault="00401380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A6D4DD5" w14:textId="77777777" w:rsidR="00E005DC" w:rsidRDefault="00E005DC" w:rsidP="00273367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DEAFEF5" w14:textId="77777777" w:rsidR="00D823F5" w:rsidRDefault="00D823F5" w:rsidP="00D823F5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B43EA7A" w14:textId="77777777" w:rsidR="00D823F5" w:rsidRDefault="00D823F5" w:rsidP="00D823F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70A0A51B" w:rsidR="00E9540D" w:rsidRPr="00401380" w:rsidRDefault="00E9540D" w:rsidP="00D823F5">
      <w:pPr>
        <w:tabs>
          <w:tab w:val="left" w:pos="6159"/>
        </w:tabs>
        <w:spacing w:after="0" w:line="240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sectPr w:rsidR="00E9540D" w:rsidRPr="00401380" w:rsidSect="001A0EC2">
      <w:headerReference w:type="default" r:id="rId11"/>
      <w:pgSz w:w="11906" w:h="16838"/>
      <w:pgMar w:top="241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E66F" w14:textId="77777777" w:rsidR="005A4928" w:rsidRDefault="005A4928" w:rsidP="000D2D93">
      <w:pPr>
        <w:spacing w:after="0" w:line="240" w:lineRule="auto"/>
      </w:pPr>
      <w:r>
        <w:separator/>
      </w:r>
    </w:p>
  </w:endnote>
  <w:endnote w:type="continuationSeparator" w:id="0">
    <w:p w14:paraId="4FD57436" w14:textId="77777777" w:rsidR="005A4928" w:rsidRDefault="005A492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EBF1" w14:textId="77777777" w:rsidR="005A4928" w:rsidRDefault="005A4928" w:rsidP="000D2D93">
      <w:pPr>
        <w:spacing w:after="0" w:line="240" w:lineRule="auto"/>
      </w:pPr>
      <w:r>
        <w:separator/>
      </w:r>
    </w:p>
  </w:footnote>
  <w:footnote w:type="continuationSeparator" w:id="0">
    <w:p w14:paraId="7CAFA67E" w14:textId="77777777" w:rsidR="005A4928" w:rsidRDefault="005A492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18EB"/>
    <w:rsid w:val="001A0EC2"/>
    <w:rsid w:val="001E5829"/>
    <w:rsid w:val="001E6F95"/>
    <w:rsid w:val="0026500D"/>
    <w:rsid w:val="00273367"/>
    <w:rsid w:val="00297D76"/>
    <w:rsid w:val="002D4158"/>
    <w:rsid w:val="00336EF3"/>
    <w:rsid w:val="00344A29"/>
    <w:rsid w:val="003656E1"/>
    <w:rsid w:val="003D49E1"/>
    <w:rsid w:val="003E51F5"/>
    <w:rsid w:val="00401380"/>
    <w:rsid w:val="00461B2B"/>
    <w:rsid w:val="004B1953"/>
    <w:rsid w:val="004B24F3"/>
    <w:rsid w:val="004F363D"/>
    <w:rsid w:val="00591116"/>
    <w:rsid w:val="00594596"/>
    <w:rsid w:val="005A4928"/>
    <w:rsid w:val="00632659"/>
    <w:rsid w:val="00636CE2"/>
    <w:rsid w:val="00671AAE"/>
    <w:rsid w:val="006968D9"/>
    <w:rsid w:val="007D2B52"/>
    <w:rsid w:val="00842A77"/>
    <w:rsid w:val="00900585"/>
    <w:rsid w:val="009777A8"/>
    <w:rsid w:val="009C3439"/>
    <w:rsid w:val="00A516F7"/>
    <w:rsid w:val="00B607CD"/>
    <w:rsid w:val="00C85BD2"/>
    <w:rsid w:val="00CA32F2"/>
    <w:rsid w:val="00CF04E7"/>
    <w:rsid w:val="00D5347B"/>
    <w:rsid w:val="00D72C96"/>
    <w:rsid w:val="00D823F5"/>
    <w:rsid w:val="00DA5C6E"/>
    <w:rsid w:val="00E005DC"/>
    <w:rsid w:val="00E9540D"/>
    <w:rsid w:val="00EE3A7E"/>
    <w:rsid w:val="00FA023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2022-03-24T11:57:00Z</dcterms:created>
  <dcterms:modified xsi:type="dcterms:W3CDTF">2022-11-18T11:59:00Z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