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0657" w14:textId="77777777" w:rsidR="00970850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 xml:space="preserve"> Karta produktu </w:t>
      </w:r>
    </w:p>
    <w:p w14:paraId="0D662D25" w14:textId="27962399" w:rsidR="00BA729D" w:rsidRPr="00BA729D" w:rsidRDefault="00B0577A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TUBA</w:t>
      </w:r>
      <w:r w:rsidR="00BA729D" w:rsidRPr="00BA729D">
        <w:rPr>
          <w:rFonts w:ascii="Gill Sans MT" w:eastAsia="Calibri" w:hAnsi="Gill Sans MT" w:cs="Times New Roman"/>
          <w:b/>
          <w:sz w:val="28"/>
          <w:szCs w:val="28"/>
        </w:rPr>
        <w:t xml:space="preserve"> nr kat.: </w:t>
      </w:r>
      <w:r w:rsidR="00E24C8B">
        <w:rPr>
          <w:rFonts w:ascii="Gill Sans MT" w:eastAsia="Calibri" w:hAnsi="Gill Sans MT" w:cs="Times New Roman"/>
          <w:b/>
          <w:sz w:val="28"/>
          <w:szCs w:val="28"/>
        </w:rPr>
        <w:t>7</w:t>
      </w:r>
      <w:r w:rsidR="00724D98">
        <w:rPr>
          <w:rFonts w:ascii="Gill Sans MT" w:eastAsia="Calibri" w:hAnsi="Gill Sans MT" w:cs="Times New Roman"/>
          <w:b/>
          <w:sz w:val="28"/>
          <w:szCs w:val="28"/>
        </w:rPr>
        <w:t>3</w:t>
      </w:r>
      <w:r>
        <w:rPr>
          <w:rFonts w:ascii="Gill Sans MT" w:eastAsia="Calibri" w:hAnsi="Gill Sans MT" w:cs="Times New Roman"/>
          <w:b/>
          <w:sz w:val="28"/>
          <w:szCs w:val="28"/>
        </w:rPr>
        <w:t>4</w:t>
      </w:r>
    </w:p>
    <w:p w14:paraId="23DEAB53" w14:textId="0E539A6F" w:rsidR="00BA729D" w:rsidRPr="00BA729D" w:rsidRDefault="00326AD6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01F504" wp14:editId="134611A2">
            <wp:simplePos x="0" y="0"/>
            <wp:positionH relativeFrom="column">
              <wp:posOffset>2204720</wp:posOffset>
            </wp:positionH>
            <wp:positionV relativeFrom="paragraph">
              <wp:posOffset>10160</wp:posOffset>
            </wp:positionV>
            <wp:extent cx="4419600" cy="36861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3" t="3528" r="9041" b="11142"/>
                    <a:stretch/>
                  </pic:blipFill>
                  <pic:spPr bwMode="auto">
                    <a:xfrm>
                      <a:off x="0" y="0"/>
                      <a:ext cx="4419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4A3AC2" w14:textId="01007B57" w:rsidR="00DF61FB" w:rsidRDefault="00DF61FB" w:rsidP="00BA729D">
      <w:pPr>
        <w:spacing w:after="0" w:line="240" w:lineRule="auto"/>
        <w:ind w:right="-6"/>
        <w:jc w:val="center"/>
        <w:rPr>
          <w:noProof/>
        </w:rPr>
      </w:pPr>
    </w:p>
    <w:p w14:paraId="305F628C" w14:textId="26C50138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14:paraId="56547511" w14:textId="4256A7D3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B992863" w14:textId="69AEFCB7" w:rsidR="00182DC2" w:rsidRDefault="00182DC2" w:rsidP="00BA729D">
      <w:pPr>
        <w:spacing w:after="0" w:line="240" w:lineRule="auto"/>
        <w:ind w:right="-6"/>
        <w:jc w:val="center"/>
        <w:rPr>
          <w:noProof/>
        </w:rPr>
      </w:pPr>
    </w:p>
    <w:p w14:paraId="011BEFB6" w14:textId="6DC92A24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3F1441B3" w14:textId="4E97F896" w:rsidR="00BA729D" w:rsidRPr="00BA729D" w:rsidRDefault="00BA729D" w:rsidP="00BA729D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sz w:val="24"/>
          <w:szCs w:val="24"/>
        </w:rPr>
      </w:pPr>
    </w:p>
    <w:p w14:paraId="072957E2" w14:textId="38584301" w:rsidR="00BA729D" w:rsidRPr="000F59D2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b/>
          <w:sz w:val="24"/>
          <w:szCs w:val="24"/>
        </w:rPr>
        <w:t>Wymiary urządzenia:</w:t>
      </w:r>
      <w:r w:rsidRPr="00BA729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81D2323" w14:textId="6D5BDE7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B0577A">
        <w:rPr>
          <w:rFonts w:ascii="Gill Sans MT" w:eastAsia="Calibri" w:hAnsi="Gill Sans MT" w:cs="Times New Roman"/>
          <w:sz w:val="24"/>
          <w:szCs w:val="24"/>
        </w:rPr>
        <w:t>1,2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="00EB7F5C" w:rsidRPr="00EB7F5C">
        <w:t xml:space="preserve"> </w:t>
      </w:r>
    </w:p>
    <w:p w14:paraId="70D9CBBB" w14:textId="041EBBCE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B0577A">
        <w:rPr>
          <w:rFonts w:ascii="Gill Sans MT" w:eastAsia="Calibri" w:hAnsi="Gill Sans MT" w:cs="Times New Roman"/>
          <w:sz w:val="24"/>
          <w:szCs w:val="24"/>
        </w:rPr>
        <w:t>82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 m</w:t>
      </w:r>
    </w:p>
    <w:p w14:paraId="6E69B2DA" w14:textId="53C0E046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r w:rsidR="00B0577A">
        <w:rPr>
          <w:rFonts w:ascii="Gill Sans MT" w:eastAsia="Calibri" w:hAnsi="Gill Sans MT" w:cs="Times New Roman"/>
          <w:sz w:val="24"/>
          <w:szCs w:val="24"/>
        </w:rPr>
        <w:t>1,19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67FF4104" w14:textId="4AF19387" w:rsidR="00BA729D" w:rsidRPr="008B106F" w:rsidRDefault="00BA729D" w:rsidP="00BA729D">
      <w:pPr>
        <w:spacing w:after="0" w:line="240" w:lineRule="auto"/>
        <w:ind w:right="-6"/>
        <w:rPr>
          <w:noProof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Przestrzeń minimalna: </w:t>
      </w:r>
      <w:r w:rsidR="00B0577A">
        <w:rPr>
          <w:rFonts w:ascii="Gill Sans MT" w:eastAsia="Calibri" w:hAnsi="Gill Sans MT" w:cs="Times New Roman"/>
          <w:sz w:val="24"/>
          <w:szCs w:val="24"/>
        </w:rPr>
        <w:t>4,0</w:t>
      </w:r>
      <w:r w:rsidR="00E24C8B">
        <w:rPr>
          <w:rFonts w:ascii="Gill Sans MT" w:eastAsia="Calibri" w:hAnsi="Gill Sans MT" w:cs="Times New Roman"/>
          <w:sz w:val="24"/>
          <w:szCs w:val="24"/>
        </w:rPr>
        <w:t xml:space="preserve"> x </w:t>
      </w:r>
      <w:r w:rsidR="00B0577A">
        <w:rPr>
          <w:rFonts w:ascii="Gill Sans MT" w:eastAsia="Calibri" w:hAnsi="Gill Sans MT" w:cs="Times New Roman"/>
          <w:sz w:val="24"/>
          <w:szCs w:val="24"/>
        </w:rPr>
        <w:t>3,2</w:t>
      </w:r>
      <w:r w:rsidR="00E24C8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E1EFA" w14:textId="6935F19F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Grupa wiekowa: od </w:t>
      </w:r>
      <w:r w:rsidR="00724D98">
        <w:rPr>
          <w:rFonts w:ascii="Gill Sans MT" w:eastAsia="Calibri" w:hAnsi="Gill Sans MT" w:cs="Times New Roman"/>
          <w:sz w:val="24"/>
          <w:szCs w:val="24"/>
        </w:rPr>
        <w:t>3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do </w:t>
      </w:r>
      <w:r w:rsidR="00724D98">
        <w:rPr>
          <w:rFonts w:ascii="Gill Sans MT" w:eastAsia="Calibri" w:hAnsi="Gill Sans MT" w:cs="Times New Roman"/>
          <w:sz w:val="24"/>
          <w:szCs w:val="24"/>
        </w:rPr>
        <w:t>14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lat</w:t>
      </w:r>
    </w:p>
    <w:p w14:paraId="09A74593" w14:textId="66F90CA1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r w:rsidR="00970850">
        <w:rPr>
          <w:rFonts w:ascii="Gill Sans MT" w:eastAsia="Calibri" w:hAnsi="Gill Sans MT" w:cs="Times New Roman"/>
          <w:sz w:val="24"/>
          <w:szCs w:val="24"/>
        </w:rPr>
        <w:t>0,</w:t>
      </w:r>
      <w:r w:rsidR="00182DC2">
        <w:rPr>
          <w:rFonts w:ascii="Gill Sans MT" w:eastAsia="Calibri" w:hAnsi="Gill Sans MT" w:cs="Times New Roman"/>
          <w:sz w:val="24"/>
          <w:szCs w:val="24"/>
        </w:rPr>
        <w:t>5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7124C954" w14:textId="23889499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BA729D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B0577A">
        <w:rPr>
          <w:rFonts w:ascii="Gill Sans MT" w:eastAsia="Calibri" w:hAnsi="Gill Sans MT" w:cs="Times New Roman"/>
          <w:sz w:val="24"/>
          <w:szCs w:val="24"/>
        </w:rPr>
        <w:t>&lt;0,6</w:t>
      </w:r>
      <w:r w:rsidRPr="00BA729D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2B4C8CCF" w14:textId="00B4DF8D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32C2AD41" w14:textId="09F3A960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17D5819" w14:textId="4E3502B7" w:rsidR="00BA729D" w:rsidRPr="00BA729D" w:rsidRDefault="00BA729D" w:rsidP="00BA729D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70A9ADD7" w14:textId="7C85174F" w:rsidR="00BA729D" w:rsidRDefault="00BA729D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18DC2936" w14:textId="77777777" w:rsidR="000F59D2" w:rsidRPr="00BA729D" w:rsidRDefault="000F59D2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14:paraId="387F0D90" w14:textId="77777777" w:rsidR="00BA729D" w:rsidRPr="00BA729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BA729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Wytyczne dotyczące materiałów i technologii wykonania urządzenia.</w:t>
      </w:r>
    </w:p>
    <w:p w14:paraId="7D381BE9" w14:textId="25B4AE8D" w:rsidR="00BA729D" w:rsidRPr="00BA729D" w:rsidRDefault="00F77FC8" w:rsidP="00BA729D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 xml:space="preserve">Bujak </w:t>
      </w:r>
      <w:r w:rsidR="00B0577A">
        <w:rPr>
          <w:rFonts w:ascii="Gill Sans MT" w:eastAsia="Calibri" w:hAnsi="Gill Sans MT" w:cs="Times New Roman"/>
          <w:sz w:val="24"/>
          <w:szCs w:val="24"/>
        </w:rPr>
        <w:t>TUBA</w:t>
      </w:r>
      <w:r w:rsidR="006F6D35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to urządzenie kołyszące wyposażone w </w:t>
      </w:r>
      <w:r w:rsidR="00DF61FB">
        <w:rPr>
          <w:rFonts w:ascii="Gill Sans MT" w:eastAsia="Calibri" w:hAnsi="Gill Sans MT" w:cs="Times New Roman"/>
          <w:sz w:val="24"/>
          <w:szCs w:val="24"/>
        </w:rPr>
        <w:t>dwa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 metalowo-gumow</w:t>
      </w:r>
      <w:r w:rsidR="00DF61FB">
        <w:rPr>
          <w:rFonts w:ascii="Gill Sans MT" w:eastAsia="Calibri" w:hAnsi="Gill Sans MT" w:cs="Times New Roman"/>
          <w:sz w:val="24"/>
          <w:szCs w:val="24"/>
        </w:rPr>
        <w:t>e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 przegub</w:t>
      </w:r>
      <w:r w:rsidR="00DF61FB">
        <w:rPr>
          <w:rFonts w:ascii="Gill Sans MT" w:eastAsia="Calibri" w:hAnsi="Gill Sans MT" w:cs="Times New Roman"/>
          <w:sz w:val="24"/>
          <w:szCs w:val="24"/>
        </w:rPr>
        <w:t>y</w:t>
      </w:r>
      <w:r w:rsidR="00DF61FB">
        <w:rPr>
          <w:rFonts w:ascii="Gill Sans MT" w:eastAsia="Calibri" w:hAnsi="Gill Sans MT" w:cs="Times New Roman"/>
          <w:sz w:val="24"/>
          <w:szCs w:val="24"/>
        </w:rPr>
        <w:t>, niewymagając</w:t>
      </w:r>
      <w:r w:rsidR="00EB7F5C">
        <w:rPr>
          <w:rFonts w:ascii="Gill Sans MT" w:eastAsia="Calibri" w:hAnsi="Gill Sans MT" w:cs="Times New Roman"/>
          <w:sz w:val="24"/>
          <w:szCs w:val="24"/>
        </w:rPr>
        <w:t>e</w:t>
      </w:r>
      <w:r w:rsidR="00DF61FB">
        <w:rPr>
          <w:rFonts w:ascii="Gill Sans MT" w:eastAsia="Calibri" w:hAnsi="Gill Sans MT" w:cs="Times New Roman"/>
          <w:sz w:val="24"/>
          <w:szCs w:val="24"/>
        </w:rPr>
        <w:t xml:space="preserve"> konserwacji</w:t>
      </w:r>
      <w:r w:rsidR="00DF61FB" w:rsidRPr="00BA729D">
        <w:rPr>
          <w:rFonts w:ascii="Gill Sans MT" w:eastAsia="Calibri" w:hAnsi="Gill Sans MT" w:cs="Times New Roman"/>
          <w:sz w:val="24"/>
          <w:szCs w:val="24"/>
        </w:rPr>
        <w:t>.</w:t>
      </w:r>
      <w:r w:rsidR="00DF61FB" w:rsidRPr="00BA729D">
        <w:rPr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EB7F5C">
        <w:rPr>
          <w:rFonts w:ascii="Gill Sans MT" w:eastAsia="Calibri" w:hAnsi="Gill Sans MT" w:cs="Tahoma"/>
          <w:sz w:val="24"/>
          <w:szCs w:val="24"/>
        </w:rPr>
        <w:t>Elementy stalowe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 xml:space="preserve"> zabezpieczon</w:t>
      </w:r>
      <w:r w:rsidR="00DF61FB">
        <w:rPr>
          <w:rFonts w:ascii="Gill Sans MT" w:eastAsia="Calibri" w:hAnsi="Gill Sans MT" w:cs="Tahoma"/>
          <w:sz w:val="24"/>
          <w:szCs w:val="24"/>
        </w:rPr>
        <w:t>e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 xml:space="preserve"> przed korozją poprzez cynkowanie ogniowe</w:t>
      </w:r>
      <w:r w:rsidR="00DF61FB">
        <w:rPr>
          <w:rFonts w:ascii="Gill Sans MT" w:eastAsia="Calibri" w:hAnsi="Gill Sans MT" w:cs="Tahoma"/>
          <w:sz w:val="24"/>
          <w:szCs w:val="24"/>
        </w:rPr>
        <w:t xml:space="preserve"> oraz malowanie lakierem akrylowym strukturalnym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>.</w:t>
      </w:r>
      <w:r w:rsidR="00DF61FB">
        <w:rPr>
          <w:rFonts w:ascii="Gill Sans MT" w:eastAsia="Calibri" w:hAnsi="Gill Sans MT" w:cs="Tahoma"/>
          <w:sz w:val="24"/>
          <w:szCs w:val="24"/>
        </w:rPr>
        <w:t xml:space="preserve"> </w:t>
      </w:r>
      <w:r w:rsidR="00B0577A">
        <w:rPr>
          <w:rFonts w:ascii="Gill Sans MT" w:eastAsia="Calibri" w:hAnsi="Gill Sans MT" w:cs="Tahoma"/>
          <w:sz w:val="24"/>
          <w:szCs w:val="24"/>
        </w:rPr>
        <w:t>TUBA</w:t>
      </w:r>
      <w:r w:rsidR="00182DC2">
        <w:rPr>
          <w:rFonts w:ascii="Gill Sans MT" w:eastAsia="Calibri" w:hAnsi="Gill Sans MT" w:cs="Tahoma"/>
          <w:sz w:val="24"/>
          <w:szCs w:val="24"/>
        </w:rPr>
        <w:t xml:space="preserve"> wykonana z </w:t>
      </w:r>
      <w:r w:rsidR="00B0577A">
        <w:rPr>
          <w:rFonts w:ascii="Gill Sans MT" w:eastAsia="Calibri" w:hAnsi="Gill Sans MT" w:cs="Tahoma"/>
          <w:sz w:val="24"/>
          <w:szCs w:val="24"/>
        </w:rPr>
        <w:t>płyty polietylenowej HDPE</w:t>
      </w:r>
      <w:r w:rsidR="00DF61FB">
        <w:rPr>
          <w:rFonts w:ascii="Gill Sans MT" w:eastAsia="Calibri" w:hAnsi="Gill Sans MT" w:cs="Tahoma"/>
          <w:sz w:val="24"/>
          <w:szCs w:val="24"/>
        </w:rPr>
        <w:t>.</w:t>
      </w:r>
      <w:r w:rsidR="00DF61FB" w:rsidRPr="00BA729D">
        <w:rPr>
          <w:rFonts w:ascii="Gill Sans MT" w:eastAsia="Calibri" w:hAnsi="Gill Sans MT" w:cs="Tahoma"/>
          <w:sz w:val="24"/>
          <w:szCs w:val="24"/>
        </w:rPr>
        <w:t xml:space="preserve"> </w:t>
      </w:r>
      <w:r w:rsidR="00DF61FB">
        <w:rPr>
          <w:rFonts w:ascii="Gill Sans MT" w:eastAsia="Calibri" w:hAnsi="Gill Sans MT" w:cs="Tahoma"/>
          <w:sz w:val="24"/>
          <w:szCs w:val="24"/>
        </w:rPr>
        <w:t>W komplecie znajduje się fundament wykonany z betonu B30, ułatwiający montaż.</w:t>
      </w:r>
    </w:p>
    <w:p w14:paraId="6C93A83C" w14:textId="64BFBA9C" w:rsid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4250DD9D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>Obszar upadku urządzenia powinien zostać wykonany na nawierzchni zgodnie z normą PN EN 1176- 1:2017</w:t>
      </w:r>
      <w:r>
        <w:rPr>
          <w:rFonts w:ascii="Gill Sans MT" w:eastAsia="Calibri" w:hAnsi="Gill Sans MT" w:cs="Times New Roman"/>
          <w:b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color w:val="000000"/>
          <w:sz w:val="24"/>
          <w:szCs w:val="24"/>
        </w:rPr>
        <w:t xml:space="preserve">. </w:t>
      </w:r>
      <w:permStart w:id="1792607004" w:edGrp="everyone"/>
      <w:permEnd w:id="1792607004"/>
    </w:p>
    <w:p w14:paraId="33529EF0" w14:textId="77777777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</w:p>
    <w:p w14:paraId="03A81AEF" w14:textId="0A4EC643" w:rsidR="00BA729D" w:rsidRPr="005E72DD" w:rsidRDefault="00BA729D" w:rsidP="00BA729D">
      <w:pPr>
        <w:spacing w:after="0" w:line="240" w:lineRule="auto"/>
        <w:jc w:val="both"/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</w:pP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1176-1:2017</w:t>
      </w:r>
      <w:r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-12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, </w:t>
      </w:r>
      <w:bookmarkEnd w:id="0"/>
      <w:r w:rsidR="00F77FC8"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PN EN 1176</w:t>
      </w:r>
      <w:r w:rsidR="00F77FC8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 xml:space="preserve">-6+AC:2019-03, </w:t>
      </w:r>
      <w:r w:rsidRPr="005E72DD">
        <w:rPr>
          <w:rFonts w:ascii="Gill Sans MT" w:eastAsia="Calibri" w:hAnsi="Gill Sans MT" w:cs="Times New Roman"/>
          <w:b/>
          <w:bCs/>
          <w:color w:val="000000"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</w:t>
      </w:r>
    </w:p>
    <w:p w14:paraId="2A66D5F4" w14:textId="77777777" w:rsidR="00BA729D" w:rsidRPr="00BA729D" w:rsidRDefault="00BA729D" w:rsidP="00BA729D">
      <w:pPr>
        <w:spacing w:after="0" w:line="240" w:lineRule="auto"/>
        <w:ind w:left="-284" w:firstLine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77AA09E4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514A7905" w14:textId="77777777" w:rsidR="00BA729D" w:rsidRPr="00BA729D" w:rsidRDefault="00BA729D" w:rsidP="00BA729D">
      <w:pPr>
        <w:spacing w:after="0" w:line="240" w:lineRule="auto"/>
        <w:ind w:left="-284"/>
        <w:jc w:val="both"/>
        <w:rPr>
          <w:rFonts w:ascii="Gill Sans MT" w:eastAsia="Calibri" w:hAnsi="Gill Sans MT" w:cs="Tahoma"/>
          <w:sz w:val="24"/>
          <w:szCs w:val="24"/>
        </w:rPr>
      </w:pPr>
    </w:p>
    <w:p w14:paraId="3111A523" w14:textId="77777777" w:rsidR="00BA729D" w:rsidRPr="00BA729D" w:rsidRDefault="00BA729D" w:rsidP="00BA729D">
      <w:pPr>
        <w:spacing w:after="0" w:line="240" w:lineRule="auto"/>
        <w:ind w:hanging="284"/>
        <w:jc w:val="both"/>
        <w:rPr>
          <w:rFonts w:ascii="Gill Sans MT" w:eastAsia="Calibri" w:hAnsi="Gill Sans MT" w:cs="Tahoma"/>
          <w:sz w:val="24"/>
          <w:szCs w:val="24"/>
        </w:rPr>
      </w:pPr>
    </w:p>
    <w:p w14:paraId="1B6D8ABB" w14:textId="077B1829" w:rsidR="005A0A6F" w:rsidRPr="00445C75" w:rsidRDefault="005A0A6F" w:rsidP="00445C75"/>
    <w:sectPr w:rsidR="005A0A6F" w:rsidRPr="00445C75" w:rsidSect="00A04D5D">
      <w:headerReference w:type="default" r:id="rId8"/>
      <w:pgSz w:w="11906" w:h="16838"/>
      <w:pgMar w:top="241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6F12" w14:textId="77777777" w:rsidR="0087360A" w:rsidRDefault="0087360A" w:rsidP="000D2D93">
      <w:pPr>
        <w:spacing w:after="0" w:line="240" w:lineRule="auto"/>
      </w:pPr>
      <w:r>
        <w:separator/>
      </w:r>
    </w:p>
  </w:endnote>
  <w:endnote w:type="continuationSeparator" w:id="0">
    <w:p w14:paraId="0CF3F458" w14:textId="77777777" w:rsidR="0087360A" w:rsidRDefault="0087360A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0A14" w14:textId="77777777" w:rsidR="0087360A" w:rsidRDefault="0087360A" w:rsidP="000D2D93">
      <w:pPr>
        <w:spacing w:after="0" w:line="240" w:lineRule="auto"/>
      </w:pPr>
      <w:r>
        <w:separator/>
      </w:r>
    </w:p>
  </w:footnote>
  <w:footnote w:type="continuationSeparator" w:id="0">
    <w:p w14:paraId="2EE996F1" w14:textId="77777777" w:rsidR="0087360A" w:rsidRDefault="0087360A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727"/>
    <w:multiLevelType w:val="hybridMultilevel"/>
    <w:tmpl w:val="A8F4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A145D"/>
    <w:multiLevelType w:val="hybridMultilevel"/>
    <w:tmpl w:val="042C744C"/>
    <w:lvl w:ilvl="0" w:tplc="2CB462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4375AB"/>
    <w:multiLevelType w:val="hybridMultilevel"/>
    <w:tmpl w:val="A7EA4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5FE"/>
    <w:multiLevelType w:val="hybridMultilevel"/>
    <w:tmpl w:val="0986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15986"/>
    <w:rsid w:val="000D2D93"/>
    <w:rsid w:val="000F59D2"/>
    <w:rsid w:val="0017650B"/>
    <w:rsid w:val="00182DC2"/>
    <w:rsid w:val="001A1F26"/>
    <w:rsid w:val="001D10E5"/>
    <w:rsid w:val="002425A5"/>
    <w:rsid w:val="002D4158"/>
    <w:rsid w:val="00326AD6"/>
    <w:rsid w:val="00344A29"/>
    <w:rsid w:val="0034527E"/>
    <w:rsid w:val="00357673"/>
    <w:rsid w:val="003656E1"/>
    <w:rsid w:val="003D49E1"/>
    <w:rsid w:val="003E51F5"/>
    <w:rsid w:val="00433742"/>
    <w:rsid w:val="00445C75"/>
    <w:rsid w:val="004F2B1A"/>
    <w:rsid w:val="00591116"/>
    <w:rsid w:val="00594596"/>
    <w:rsid w:val="005A0A6F"/>
    <w:rsid w:val="00636CE2"/>
    <w:rsid w:val="00664179"/>
    <w:rsid w:val="00671AAE"/>
    <w:rsid w:val="006F6D35"/>
    <w:rsid w:val="00724D98"/>
    <w:rsid w:val="007C2781"/>
    <w:rsid w:val="0087360A"/>
    <w:rsid w:val="008B106F"/>
    <w:rsid w:val="00900585"/>
    <w:rsid w:val="00914FEB"/>
    <w:rsid w:val="00970850"/>
    <w:rsid w:val="009777A8"/>
    <w:rsid w:val="00A04D5D"/>
    <w:rsid w:val="00A516F7"/>
    <w:rsid w:val="00AD1D87"/>
    <w:rsid w:val="00B0577A"/>
    <w:rsid w:val="00BA729D"/>
    <w:rsid w:val="00CF04E7"/>
    <w:rsid w:val="00DF61FB"/>
    <w:rsid w:val="00E24C8B"/>
    <w:rsid w:val="00E9540D"/>
    <w:rsid w:val="00EB7F5C"/>
    <w:rsid w:val="00EC1858"/>
    <w:rsid w:val="00EE3A7E"/>
    <w:rsid w:val="00F150BB"/>
    <w:rsid w:val="00F77FC8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4</cp:revision>
  <cp:lastPrinted>2021-06-30T08:33:00Z</cp:lastPrinted>
  <dcterms:created xsi:type="dcterms:W3CDTF">2022-02-18T07:43:00Z</dcterms:created>
  <dcterms:modified xsi:type="dcterms:W3CDTF">2022-02-18T07:44:00Z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