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FCC4E" w14:textId="26F2E9D7" w:rsidR="00DC1253" w:rsidRPr="008E1278" w:rsidRDefault="00F47663" w:rsidP="00DC1253">
      <w:pPr>
        <w:ind w:left="0"/>
        <w:rPr>
          <w:rFonts w:ascii="Gill Sans MT" w:hAnsi="Gill Sans MT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546DE4" wp14:editId="5F924DE4">
            <wp:simplePos x="0" y="0"/>
            <wp:positionH relativeFrom="column">
              <wp:posOffset>1195070</wp:posOffset>
            </wp:positionH>
            <wp:positionV relativeFrom="paragraph">
              <wp:posOffset>178435</wp:posOffset>
            </wp:positionV>
            <wp:extent cx="5759450" cy="488124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8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CDC532" w14:textId="452DDDC8" w:rsidR="00B73381" w:rsidRPr="008C2322" w:rsidRDefault="002F3039" w:rsidP="00B73381">
      <w:pPr>
        <w:ind w:left="0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PRODUCT CARD LIGHTHOUSE</w:t>
      </w:r>
    </w:p>
    <w:p w14:paraId="6C12E88D" w14:textId="64A62A73" w:rsidR="00DC1253" w:rsidRPr="008C2322" w:rsidRDefault="002F3039" w:rsidP="00DC1253">
      <w:pPr>
        <w:ind w:left="0"/>
        <w:jc w:val="center"/>
        <w:rPr>
          <w:rFonts w:ascii="Gill Sans MT" w:hAnsi="Gill Sans MT"/>
          <w:b/>
          <w:sz w:val="28"/>
          <w:szCs w:val="28"/>
        </w:rPr>
      </w:pPr>
      <w:proofErr w:type="spellStart"/>
      <w:r>
        <w:rPr>
          <w:rFonts w:ascii="Gill Sans MT" w:hAnsi="Gill Sans MT"/>
          <w:b/>
          <w:sz w:val="28"/>
          <w:szCs w:val="28"/>
        </w:rPr>
        <w:t>Cat</w:t>
      </w:r>
      <w:proofErr w:type="spellEnd"/>
      <w:r>
        <w:rPr>
          <w:rFonts w:ascii="Gill Sans MT" w:hAnsi="Gill Sans MT"/>
          <w:b/>
          <w:sz w:val="28"/>
          <w:szCs w:val="28"/>
        </w:rPr>
        <w:t>. no.</w:t>
      </w:r>
      <w:r w:rsidR="00DC1253" w:rsidRPr="008C2322">
        <w:rPr>
          <w:rFonts w:ascii="Gill Sans MT" w:hAnsi="Gill Sans MT"/>
          <w:b/>
          <w:sz w:val="28"/>
          <w:szCs w:val="28"/>
        </w:rPr>
        <w:t xml:space="preserve"> 1</w:t>
      </w:r>
      <w:r w:rsidR="00BA50B3" w:rsidRPr="008C2322">
        <w:rPr>
          <w:rFonts w:ascii="Gill Sans MT" w:hAnsi="Gill Sans MT"/>
          <w:b/>
          <w:sz w:val="28"/>
          <w:szCs w:val="28"/>
        </w:rPr>
        <w:t>3</w:t>
      </w:r>
      <w:r w:rsidR="00F47663">
        <w:rPr>
          <w:rFonts w:ascii="Gill Sans MT" w:hAnsi="Gill Sans MT"/>
          <w:b/>
          <w:sz w:val="28"/>
          <w:szCs w:val="28"/>
        </w:rPr>
        <w:t>3</w:t>
      </w:r>
      <w:r w:rsidR="00BA50B3" w:rsidRPr="008C2322">
        <w:rPr>
          <w:rFonts w:ascii="Gill Sans MT" w:hAnsi="Gill Sans MT"/>
          <w:b/>
          <w:sz w:val="28"/>
          <w:szCs w:val="28"/>
        </w:rPr>
        <w:t>6</w:t>
      </w:r>
    </w:p>
    <w:p w14:paraId="2C705DD0" w14:textId="64BE1D5F" w:rsidR="00DC1253" w:rsidRPr="008E1278" w:rsidRDefault="00B73381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  <w:r w:rsidRPr="008E1278">
        <w:rPr>
          <w:rFonts w:ascii="Gill Sans MT" w:hAnsi="Gill Sans MT"/>
          <w:color w:val="000000"/>
          <w:sz w:val="24"/>
          <w:szCs w:val="24"/>
        </w:rPr>
        <w:t xml:space="preserve"> </w:t>
      </w:r>
    </w:p>
    <w:p w14:paraId="2EB6F13B" w14:textId="2DE28D02" w:rsidR="00880434" w:rsidRPr="008E1278" w:rsidRDefault="00880434" w:rsidP="00DC1253">
      <w:pPr>
        <w:ind w:left="0" w:right="0"/>
        <w:rPr>
          <w:rFonts w:ascii="Gill Sans MT" w:hAnsi="Gill Sans MT"/>
          <w:noProof/>
          <w:sz w:val="24"/>
          <w:szCs w:val="24"/>
        </w:rPr>
      </w:pPr>
    </w:p>
    <w:p w14:paraId="79A79A68" w14:textId="560A57C8" w:rsidR="00BE4BDA" w:rsidRDefault="00BE4BDA" w:rsidP="00DC1253">
      <w:pPr>
        <w:ind w:left="0" w:right="0"/>
        <w:rPr>
          <w:noProof/>
        </w:rPr>
      </w:pPr>
    </w:p>
    <w:p w14:paraId="5161CA6C" w14:textId="01BB575A" w:rsidR="00BA50B3" w:rsidRPr="008E1278" w:rsidRDefault="00BA50B3" w:rsidP="00DC1253">
      <w:pPr>
        <w:ind w:left="0" w:right="0"/>
        <w:rPr>
          <w:rFonts w:ascii="Gill Sans MT" w:hAnsi="Gill Sans MT"/>
          <w:noProof/>
          <w:sz w:val="24"/>
          <w:szCs w:val="24"/>
        </w:rPr>
      </w:pPr>
    </w:p>
    <w:p w14:paraId="6DCBC050" w14:textId="7BC8CFD0" w:rsidR="00B73381" w:rsidRPr="008E1278" w:rsidRDefault="00B73381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</w:p>
    <w:p w14:paraId="3C9DAF67" w14:textId="0DCE9D0A" w:rsidR="0070671D" w:rsidRPr="008E1278" w:rsidRDefault="0070671D" w:rsidP="00DC1253">
      <w:pPr>
        <w:ind w:left="0" w:right="0"/>
        <w:rPr>
          <w:rFonts w:ascii="Gill Sans MT" w:hAnsi="Gill Sans MT"/>
          <w:color w:val="000000"/>
          <w:sz w:val="24"/>
          <w:szCs w:val="24"/>
        </w:rPr>
      </w:pPr>
    </w:p>
    <w:p w14:paraId="476EC342" w14:textId="7F45A18D" w:rsidR="00A83BA5" w:rsidRPr="008E1278" w:rsidRDefault="00A83BA5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2D53919D" w14:textId="77777777" w:rsidR="00A83BA5" w:rsidRPr="008E1278" w:rsidRDefault="00A83BA5" w:rsidP="00DC1253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</w:p>
    <w:p w14:paraId="1837CF94" w14:textId="6A9A3B91" w:rsidR="002F3039" w:rsidRPr="002F3039" w:rsidRDefault="002F3039" w:rsidP="002F3039">
      <w:pPr>
        <w:ind w:left="0" w:right="0"/>
        <w:rPr>
          <w:rFonts w:ascii="Gill Sans MT" w:hAnsi="Gill Sans MT"/>
          <w:b/>
          <w:color w:val="000000"/>
          <w:sz w:val="24"/>
          <w:szCs w:val="24"/>
        </w:rPr>
      </w:pPr>
      <w:r>
        <w:rPr>
          <w:rFonts w:ascii="Gill Sans MT" w:hAnsi="Gill Sans MT"/>
          <w:b/>
          <w:color w:val="000000"/>
          <w:sz w:val="24"/>
          <w:szCs w:val="24"/>
        </w:rPr>
        <w:t>Device</w:t>
      </w:r>
      <w:r w:rsidRPr="002F3039">
        <w:rPr>
          <w:rFonts w:ascii="Gill Sans MT" w:hAnsi="Gill Sans MT"/>
          <w:b/>
          <w:color w:val="000000"/>
          <w:sz w:val="24"/>
          <w:szCs w:val="24"/>
        </w:rPr>
        <w:t xml:space="preserve"> </w:t>
      </w:r>
      <w:proofErr w:type="spellStart"/>
      <w:r w:rsidRPr="002F3039">
        <w:rPr>
          <w:rFonts w:ascii="Gill Sans MT" w:hAnsi="Gill Sans MT"/>
          <w:b/>
          <w:color w:val="000000"/>
          <w:sz w:val="24"/>
          <w:szCs w:val="24"/>
        </w:rPr>
        <w:t>dimensions</w:t>
      </w:r>
      <w:proofErr w:type="spellEnd"/>
      <w:r w:rsidRPr="002F3039">
        <w:rPr>
          <w:rFonts w:ascii="Gill Sans MT" w:hAnsi="Gill Sans MT"/>
          <w:b/>
          <w:color w:val="000000"/>
          <w:sz w:val="24"/>
          <w:szCs w:val="24"/>
        </w:rPr>
        <w:t xml:space="preserve">: </w:t>
      </w:r>
    </w:p>
    <w:p w14:paraId="30232B05" w14:textId="77777777" w:rsidR="002F3039" w:rsidRPr="002F3039" w:rsidRDefault="002F3039" w:rsidP="002F3039">
      <w:pPr>
        <w:ind w:left="0" w:right="0"/>
        <w:rPr>
          <w:rFonts w:ascii="Gill Sans MT" w:hAnsi="Gill Sans MT"/>
          <w:bCs/>
          <w:color w:val="000000"/>
          <w:sz w:val="24"/>
          <w:szCs w:val="24"/>
        </w:rPr>
      </w:pP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Length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>: 14.6 m</w:t>
      </w:r>
    </w:p>
    <w:p w14:paraId="503638E1" w14:textId="77777777" w:rsidR="002F3039" w:rsidRPr="002F3039" w:rsidRDefault="002F3039" w:rsidP="002F3039">
      <w:pPr>
        <w:ind w:left="0" w:right="0"/>
        <w:rPr>
          <w:rFonts w:ascii="Gill Sans MT" w:hAnsi="Gill Sans MT"/>
          <w:bCs/>
          <w:color w:val="000000"/>
          <w:sz w:val="24"/>
          <w:szCs w:val="24"/>
        </w:rPr>
      </w:pP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Width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>: 12.7 m</w:t>
      </w:r>
    </w:p>
    <w:p w14:paraId="4B30F651" w14:textId="77777777" w:rsidR="002F3039" w:rsidRPr="002F3039" w:rsidRDefault="002F3039" w:rsidP="002F3039">
      <w:pPr>
        <w:ind w:left="0" w:right="0"/>
        <w:rPr>
          <w:rFonts w:ascii="Gill Sans MT" w:hAnsi="Gill Sans MT"/>
          <w:bCs/>
          <w:color w:val="000000"/>
          <w:sz w:val="24"/>
          <w:szCs w:val="24"/>
        </w:rPr>
      </w:pP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Height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>: 11.8m</w:t>
      </w:r>
    </w:p>
    <w:p w14:paraId="30664E74" w14:textId="77777777" w:rsidR="002F3039" w:rsidRPr="002F3039" w:rsidRDefault="002F3039" w:rsidP="002F3039">
      <w:pPr>
        <w:ind w:left="0" w:right="0"/>
        <w:rPr>
          <w:rFonts w:ascii="Gill Sans MT" w:hAnsi="Gill Sans MT"/>
          <w:bCs/>
          <w:color w:val="000000"/>
          <w:sz w:val="24"/>
          <w:szCs w:val="24"/>
        </w:rPr>
      </w:pPr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Minimum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space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>: 18.9m x 16.4m</w:t>
      </w:r>
    </w:p>
    <w:p w14:paraId="5FDC877D" w14:textId="77777777" w:rsidR="002F3039" w:rsidRPr="002F3039" w:rsidRDefault="002F3039" w:rsidP="002F3039">
      <w:pPr>
        <w:ind w:left="0" w:right="0"/>
        <w:rPr>
          <w:rFonts w:ascii="Gill Sans MT" w:hAnsi="Gill Sans MT"/>
          <w:bCs/>
          <w:color w:val="000000"/>
          <w:sz w:val="24"/>
          <w:szCs w:val="24"/>
        </w:rPr>
      </w:pPr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Age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group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: 5 to 14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years</w:t>
      </w:r>
      <w:proofErr w:type="spellEnd"/>
    </w:p>
    <w:p w14:paraId="2A46ADF6" w14:textId="300D3C95" w:rsidR="002F3039" w:rsidRPr="002F3039" w:rsidRDefault="002F3039" w:rsidP="002F3039">
      <w:pPr>
        <w:ind w:left="0" w:right="0"/>
        <w:rPr>
          <w:rFonts w:ascii="Gill Sans MT" w:hAnsi="Gill Sans MT"/>
          <w:bCs/>
          <w:color w:val="000000"/>
          <w:sz w:val="24"/>
          <w:szCs w:val="24"/>
        </w:rPr>
      </w:pP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Free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fall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height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>: 2</w:t>
      </w:r>
      <w:r>
        <w:rPr>
          <w:rFonts w:ascii="Gill Sans MT" w:hAnsi="Gill Sans MT"/>
          <w:bCs/>
          <w:color w:val="000000"/>
          <w:sz w:val="24"/>
          <w:szCs w:val="24"/>
        </w:rPr>
        <w:t>.</w:t>
      </w:r>
      <w:r w:rsidRPr="002F3039">
        <w:rPr>
          <w:rFonts w:ascii="Gill Sans MT" w:hAnsi="Gill Sans MT"/>
          <w:bCs/>
          <w:color w:val="000000"/>
          <w:sz w:val="24"/>
          <w:szCs w:val="24"/>
        </w:rPr>
        <w:t>5 m</w:t>
      </w:r>
    </w:p>
    <w:p w14:paraId="00E71853" w14:textId="6F88FC9B" w:rsidR="00F47663" w:rsidRPr="002F3039" w:rsidRDefault="002F3039" w:rsidP="002F3039">
      <w:pPr>
        <w:ind w:left="0" w:right="0"/>
        <w:rPr>
          <w:rFonts w:ascii="Gill Sans MT" w:hAnsi="Gill Sans MT"/>
          <w:bCs/>
          <w:color w:val="000000"/>
          <w:sz w:val="24"/>
          <w:szCs w:val="24"/>
        </w:rPr>
      </w:pPr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Foundation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depth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>: 1</w:t>
      </w:r>
      <w:r>
        <w:rPr>
          <w:rFonts w:ascii="Gill Sans MT" w:hAnsi="Gill Sans MT"/>
          <w:bCs/>
          <w:color w:val="000000"/>
          <w:sz w:val="24"/>
          <w:szCs w:val="24"/>
        </w:rPr>
        <w:t>.</w:t>
      </w:r>
      <w:r w:rsidRPr="002F3039">
        <w:rPr>
          <w:rFonts w:ascii="Gill Sans MT" w:hAnsi="Gill Sans MT"/>
          <w:bCs/>
          <w:color w:val="000000"/>
          <w:sz w:val="24"/>
          <w:szCs w:val="24"/>
        </w:rPr>
        <w:t>0 m</w:t>
      </w:r>
      <w:r w:rsidR="00DC1253" w:rsidRPr="002F3039">
        <w:rPr>
          <w:rFonts w:ascii="Gill Sans MT" w:hAnsi="Gill Sans MT"/>
          <w:bCs/>
          <w:color w:val="000000"/>
          <w:sz w:val="24"/>
          <w:szCs w:val="24"/>
        </w:rPr>
        <w:t xml:space="preserve">       </w:t>
      </w:r>
    </w:p>
    <w:p w14:paraId="67EA8970" w14:textId="77777777" w:rsidR="00F47663" w:rsidRDefault="00F47663" w:rsidP="008B3850">
      <w:pPr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512A0CFB" w14:textId="77777777" w:rsidR="00F47663" w:rsidRDefault="00F47663" w:rsidP="008B3850">
      <w:pPr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3356BA11" w14:textId="77777777" w:rsidR="00F47663" w:rsidRDefault="00F47663" w:rsidP="008B3850">
      <w:pPr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5547A238" w14:textId="77777777" w:rsidR="00F47663" w:rsidRDefault="00F47663" w:rsidP="008B3850">
      <w:pPr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50336519" w14:textId="77777777" w:rsidR="00F47663" w:rsidRDefault="00F47663" w:rsidP="008B3850">
      <w:pPr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4E16C2C5" w14:textId="38272140" w:rsidR="0070671D" w:rsidRPr="008E1278" w:rsidRDefault="00DC1253" w:rsidP="008B3850">
      <w:pPr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  <w:r w:rsidRPr="008E1278">
        <w:rPr>
          <w:rFonts w:ascii="Gill Sans MT" w:hAnsi="Gill Sans MT"/>
          <w:b/>
          <w:bCs/>
          <w:color w:val="000000"/>
          <w:sz w:val="24"/>
          <w:szCs w:val="24"/>
        </w:rPr>
        <w:t xml:space="preserve">        </w:t>
      </w:r>
      <w:r w:rsidR="008B3850" w:rsidRPr="008E1278">
        <w:rPr>
          <w:rFonts w:ascii="Gill Sans MT" w:hAnsi="Gill Sans MT"/>
          <w:b/>
          <w:bCs/>
          <w:color w:val="000000"/>
          <w:sz w:val="24"/>
          <w:szCs w:val="24"/>
        </w:rPr>
        <w:t xml:space="preserve">                            </w:t>
      </w:r>
    </w:p>
    <w:p w14:paraId="5A3AF07B" w14:textId="022C1D44" w:rsidR="00DC1253" w:rsidRPr="008E1278" w:rsidRDefault="002F3039" w:rsidP="00DC1253">
      <w:pPr>
        <w:tabs>
          <w:tab w:val="left" w:pos="6159"/>
        </w:tabs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  <w:r>
        <w:rPr>
          <w:rFonts w:ascii="Gill Sans MT" w:hAnsi="Gill Sans MT"/>
          <w:b/>
          <w:bCs/>
          <w:color w:val="000000"/>
          <w:sz w:val="24"/>
          <w:szCs w:val="24"/>
        </w:rPr>
        <w:t xml:space="preserve">Device </w:t>
      </w:r>
      <w:proofErr w:type="spellStart"/>
      <w:r>
        <w:rPr>
          <w:rFonts w:ascii="Gill Sans MT" w:hAnsi="Gill Sans MT"/>
          <w:b/>
          <w:bCs/>
          <w:color w:val="000000"/>
          <w:sz w:val="24"/>
          <w:szCs w:val="24"/>
        </w:rPr>
        <w:t>description</w:t>
      </w:r>
      <w:proofErr w:type="spellEnd"/>
      <w:r>
        <w:rPr>
          <w:rFonts w:ascii="Gill Sans MT" w:hAnsi="Gill Sans MT"/>
          <w:b/>
          <w:bCs/>
          <w:color w:val="000000"/>
          <w:sz w:val="24"/>
          <w:szCs w:val="24"/>
        </w:rPr>
        <w:t>.</w:t>
      </w:r>
    </w:p>
    <w:p w14:paraId="09DA6DDC" w14:textId="4AFB8D81" w:rsidR="00DC1253" w:rsidRDefault="002F3039" w:rsidP="00DC1253">
      <w:pPr>
        <w:tabs>
          <w:tab w:val="left" w:pos="6159"/>
        </w:tabs>
        <w:ind w:left="0" w:right="0"/>
        <w:rPr>
          <w:rFonts w:ascii="Gill Sans MT" w:hAnsi="Gill Sans MT"/>
          <w:bCs/>
          <w:color w:val="000000"/>
          <w:sz w:val="24"/>
          <w:szCs w:val="24"/>
        </w:rPr>
      </w:pPr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A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lighthouse-like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device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 with the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character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 of a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lookout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tower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. The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whole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toy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is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 in the red,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white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 and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black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colour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 xml:space="preserve"> </w:t>
      </w:r>
      <w:proofErr w:type="spellStart"/>
      <w:r w:rsidRPr="002F3039">
        <w:rPr>
          <w:rFonts w:ascii="Gill Sans MT" w:hAnsi="Gill Sans MT"/>
          <w:bCs/>
          <w:color w:val="000000"/>
          <w:sz w:val="24"/>
          <w:szCs w:val="24"/>
        </w:rPr>
        <w:t>scheme</w:t>
      </w:r>
      <w:proofErr w:type="spellEnd"/>
      <w:r w:rsidRPr="002F3039">
        <w:rPr>
          <w:rFonts w:ascii="Gill Sans MT" w:hAnsi="Gill Sans MT"/>
          <w:bCs/>
          <w:color w:val="000000"/>
          <w:sz w:val="24"/>
          <w:szCs w:val="24"/>
        </w:rPr>
        <w:t>.</w:t>
      </w:r>
    </w:p>
    <w:p w14:paraId="2F707544" w14:textId="77777777" w:rsidR="002F3039" w:rsidRPr="008E1278" w:rsidRDefault="002F3039" w:rsidP="00DC1253">
      <w:pPr>
        <w:tabs>
          <w:tab w:val="left" w:pos="6159"/>
        </w:tabs>
        <w:ind w:left="0" w:right="0"/>
        <w:rPr>
          <w:rFonts w:ascii="Gill Sans MT" w:hAnsi="Gill Sans MT"/>
          <w:b/>
          <w:bCs/>
          <w:color w:val="000000"/>
          <w:sz w:val="24"/>
          <w:szCs w:val="24"/>
        </w:rPr>
      </w:pPr>
    </w:p>
    <w:p w14:paraId="786B43B7" w14:textId="77777777" w:rsidR="00B02A1E" w:rsidRDefault="00B02A1E" w:rsidP="004C1920">
      <w:pPr>
        <w:ind w:left="0"/>
        <w:rPr>
          <w:rFonts w:ascii="Gill Sans MT" w:hAnsi="Gill Sans MT"/>
          <w:color w:val="000000"/>
          <w:sz w:val="24"/>
          <w:szCs w:val="24"/>
        </w:rPr>
      </w:pPr>
      <w:bookmarkStart w:id="0" w:name="_Hlk119318963"/>
      <w:proofErr w:type="spellStart"/>
      <w:r w:rsidRPr="00F9184A">
        <w:rPr>
          <w:rFonts w:ascii="Gill Sans MT" w:hAnsi="Gill Sans MT"/>
          <w:b/>
          <w:bCs/>
          <w:color w:val="000000"/>
          <w:sz w:val="24"/>
          <w:szCs w:val="24"/>
        </w:rPr>
        <w:t>Guidelines</w:t>
      </w:r>
      <w:proofErr w:type="spellEnd"/>
      <w:r w:rsidRPr="00F9184A">
        <w:rPr>
          <w:rFonts w:ascii="Gill Sans MT" w:hAnsi="Gill Sans MT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F9184A">
        <w:rPr>
          <w:rFonts w:ascii="Gill Sans MT" w:hAnsi="Gill Sans MT"/>
          <w:b/>
          <w:bCs/>
          <w:color w:val="000000"/>
          <w:sz w:val="24"/>
          <w:szCs w:val="24"/>
        </w:rPr>
        <w:t>technology</w:t>
      </w:r>
      <w:proofErr w:type="spellEnd"/>
      <w:r w:rsidRPr="00F9184A">
        <w:rPr>
          <w:rFonts w:ascii="Gill Sans MT" w:hAnsi="Gill Sans MT"/>
          <w:b/>
          <w:bCs/>
          <w:color w:val="000000"/>
          <w:sz w:val="24"/>
          <w:szCs w:val="24"/>
        </w:rPr>
        <w:t xml:space="preserve"> of </w:t>
      </w:r>
      <w:proofErr w:type="spellStart"/>
      <w:r w:rsidRPr="00F9184A">
        <w:rPr>
          <w:rFonts w:ascii="Gill Sans MT" w:hAnsi="Gill Sans MT"/>
          <w:b/>
          <w:bCs/>
          <w:color w:val="000000"/>
          <w:sz w:val="24"/>
          <w:szCs w:val="24"/>
        </w:rPr>
        <w:t>construction</w:t>
      </w:r>
      <w:proofErr w:type="spellEnd"/>
      <w:r w:rsidRPr="00F9184A">
        <w:rPr>
          <w:rFonts w:ascii="Gill Sans MT" w:hAnsi="Gill Sans MT"/>
          <w:b/>
          <w:bCs/>
          <w:color w:val="000000"/>
          <w:sz w:val="24"/>
          <w:szCs w:val="24"/>
        </w:rPr>
        <w:t xml:space="preserve"> of the </w:t>
      </w:r>
      <w:proofErr w:type="spellStart"/>
      <w:r w:rsidRPr="00F9184A">
        <w:rPr>
          <w:rFonts w:ascii="Gill Sans MT" w:hAnsi="Gill Sans MT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hAnsi="Gill Sans MT"/>
          <w:color w:val="000000"/>
          <w:sz w:val="24"/>
          <w:szCs w:val="24"/>
        </w:rPr>
        <w:t>.</w:t>
      </w:r>
      <w:bookmarkEnd w:id="0"/>
    </w:p>
    <w:p w14:paraId="6D165EF4" w14:textId="77777777" w:rsidR="00B95BFD" w:rsidRPr="00406AB9" w:rsidRDefault="00B95BFD" w:rsidP="00B95BFD">
      <w:pPr>
        <w:ind w:left="0"/>
        <w:rPr>
          <w:rFonts w:ascii="Gill Sans MT" w:hAnsi="Gill Sans MT"/>
          <w:sz w:val="24"/>
          <w:szCs w:val="24"/>
        </w:rPr>
      </w:pPr>
      <w:proofErr w:type="spellStart"/>
      <w:r w:rsidRPr="00406AB9">
        <w:rPr>
          <w:rFonts w:ascii="Gill Sans MT" w:hAnsi="Gill Sans MT"/>
          <w:sz w:val="24"/>
          <w:szCs w:val="24"/>
        </w:rPr>
        <w:t>Supporting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structure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made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of hot-dip </w:t>
      </w:r>
      <w:proofErr w:type="spellStart"/>
      <w:r w:rsidRPr="00406AB9">
        <w:rPr>
          <w:rFonts w:ascii="Gill Sans MT" w:hAnsi="Gill Sans MT"/>
          <w:sz w:val="24"/>
          <w:szCs w:val="24"/>
        </w:rPr>
        <w:t>galvanized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and </w:t>
      </w:r>
      <w:proofErr w:type="spellStart"/>
      <w:r w:rsidRPr="00406AB9">
        <w:rPr>
          <w:rFonts w:ascii="Gill Sans MT" w:hAnsi="Gill Sans MT"/>
          <w:sz w:val="24"/>
          <w:szCs w:val="24"/>
        </w:rPr>
        <w:t>powder-coated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steel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. The interior of the </w:t>
      </w:r>
      <w:proofErr w:type="spellStart"/>
      <w:r w:rsidRPr="00406AB9">
        <w:rPr>
          <w:rFonts w:ascii="Gill Sans MT" w:hAnsi="Gill Sans MT"/>
          <w:sz w:val="24"/>
          <w:szCs w:val="24"/>
        </w:rPr>
        <w:t>tower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made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entirely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of </w:t>
      </w:r>
      <w:proofErr w:type="spellStart"/>
      <w:r w:rsidRPr="00406AB9">
        <w:rPr>
          <w:rFonts w:ascii="Gill Sans MT" w:hAnsi="Gill Sans MT"/>
          <w:sz w:val="24"/>
          <w:szCs w:val="24"/>
        </w:rPr>
        <w:t>ropes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built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with 3 </w:t>
      </w:r>
      <w:proofErr w:type="spellStart"/>
      <w:r w:rsidRPr="00406AB9">
        <w:rPr>
          <w:rFonts w:ascii="Gill Sans MT" w:hAnsi="Gill Sans MT"/>
          <w:sz w:val="24"/>
          <w:szCs w:val="24"/>
        </w:rPr>
        <w:t>horizontal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platforms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at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heights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of 2.5m, 4.2m, 5.9m and a </w:t>
      </w:r>
      <w:proofErr w:type="spellStart"/>
      <w:r w:rsidRPr="00406AB9">
        <w:rPr>
          <w:rFonts w:ascii="Gill Sans MT" w:hAnsi="Gill Sans MT"/>
          <w:sz w:val="24"/>
          <w:szCs w:val="24"/>
        </w:rPr>
        <w:t>vertical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shaft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located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in the </w:t>
      </w:r>
      <w:proofErr w:type="spellStart"/>
      <w:r w:rsidRPr="00406AB9">
        <w:rPr>
          <w:rFonts w:ascii="Gill Sans MT" w:hAnsi="Gill Sans MT"/>
          <w:sz w:val="24"/>
          <w:szCs w:val="24"/>
        </w:rPr>
        <w:t>center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of the </w:t>
      </w:r>
      <w:proofErr w:type="spellStart"/>
      <w:r w:rsidRPr="00406AB9">
        <w:rPr>
          <w:rFonts w:ascii="Gill Sans MT" w:hAnsi="Gill Sans MT"/>
          <w:sz w:val="24"/>
          <w:szCs w:val="24"/>
        </w:rPr>
        <w:t>device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. </w:t>
      </w:r>
      <w:r w:rsidRPr="00B95BFD">
        <w:rPr>
          <w:rFonts w:ascii="Gill Sans MT" w:hAnsi="Gill Sans MT"/>
          <w:sz w:val="24"/>
          <w:szCs w:val="24"/>
        </w:rPr>
        <w:t xml:space="preserve">The interior of the </w:t>
      </w:r>
      <w:proofErr w:type="spellStart"/>
      <w:r w:rsidRPr="00B95BFD">
        <w:rPr>
          <w:rFonts w:ascii="Gill Sans MT" w:hAnsi="Gill Sans MT"/>
          <w:sz w:val="24"/>
          <w:szCs w:val="24"/>
        </w:rPr>
        <w:t>shaft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is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completed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with </w:t>
      </w:r>
      <w:proofErr w:type="spellStart"/>
      <w:r w:rsidRPr="00B95BFD">
        <w:rPr>
          <w:rFonts w:ascii="Gill Sans MT" w:hAnsi="Gill Sans MT"/>
          <w:sz w:val="24"/>
          <w:szCs w:val="24"/>
        </w:rPr>
        <w:t>rope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mezzanines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to </w:t>
      </w:r>
      <w:proofErr w:type="spellStart"/>
      <w:r w:rsidRPr="00B95BFD">
        <w:rPr>
          <w:rFonts w:ascii="Gill Sans MT" w:hAnsi="Gill Sans MT"/>
          <w:sz w:val="24"/>
          <w:szCs w:val="24"/>
        </w:rPr>
        <w:t>facilitate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communication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and </w:t>
      </w:r>
      <w:proofErr w:type="spellStart"/>
      <w:r w:rsidRPr="00B95BFD">
        <w:rPr>
          <w:rFonts w:ascii="Gill Sans MT" w:hAnsi="Gill Sans MT"/>
          <w:sz w:val="24"/>
          <w:szCs w:val="24"/>
        </w:rPr>
        <w:t>protect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users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from </w:t>
      </w:r>
      <w:proofErr w:type="spellStart"/>
      <w:r w:rsidRPr="00B95BFD">
        <w:rPr>
          <w:rFonts w:ascii="Gill Sans MT" w:hAnsi="Gill Sans MT"/>
          <w:sz w:val="24"/>
          <w:szCs w:val="24"/>
        </w:rPr>
        <w:t>falling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.  At the top of the </w:t>
      </w:r>
      <w:proofErr w:type="spellStart"/>
      <w:r w:rsidRPr="00B95BFD">
        <w:rPr>
          <w:rFonts w:ascii="Gill Sans MT" w:hAnsi="Gill Sans MT"/>
          <w:sz w:val="24"/>
          <w:szCs w:val="24"/>
        </w:rPr>
        <w:t>tower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, a </w:t>
      </w:r>
      <w:proofErr w:type="spellStart"/>
      <w:r w:rsidRPr="00B95BFD">
        <w:rPr>
          <w:rFonts w:ascii="Gill Sans MT" w:hAnsi="Gill Sans MT"/>
          <w:sz w:val="24"/>
          <w:szCs w:val="24"/>
        </w:rPr>
        <w:t>lookout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point </w:t>
      </w:r>
      <w:proofErr w:type="spellStart"/>
      <w:r w:rsidRPr="00B95BFD">
        <w:rPr>
          <w:rFonts w:ascii="Gill Sans MT" w:hAnsi="Gill Sans MT"/>
          <w:sz w:val="24"/>
          <w:szCs w:val="24"/>
        </w:rPr>
        <w:t>is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made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in the </w:t>
      </w:r>
      <w:proofErr w:type="spellStart"/>
      <w:r w:rsidRPr="00B95BFD">
        <w:rPr>
          <w:rFonts w:ascii="Gill Sans MT" w:hAnsi="Gill Sans MT"/>
          <w:sz w:val="24"/>
          <w:szCs w:val="24"/>
        </w:rPr>
        <w:t>shape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of a </w:t>
      </w:r>
      <w:proofErr w:type="spellStart"/>
      <w:r w:rsidRPr="00B95BFD">
        <w:rPr>
          <w:rFonts w:ascii="Gill Sans MT" w:hAnsi="Gill Sans MT"/>
          <w:sz w:val="24"/>
          <w:szCs w:val="24"/>
        </w:rPr>
        <w:t>lighthouse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. The </w:t>
      </w:r>
      <w:proofErr w:type="spellStart"/>
      <w:r w:rsidRPr="00B95BFD">
        <w:rPr>
          <w:rFonts w:ascii="Gill Sans MT" w:hAnsi="Gill Sans MT"/>
          <w:sz w:val="24"/>
          <w:szCs w:val="24"/>
        </w:rPr>
        <w:t>roof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and </w:t>
      </w:r>
      <w:proofErr w:type="spellStart"/>
      <w:r w:rsidRPr="00B95BFD">
        <w:rPr>
          <w:rFonts w:ascii="Gill Sans MT" w:hAnsi="Gill Sans MT"/>
          <w:sz w:val="24"/>
          <w:szCs w:val="24"/>
        </w:rPr>
        <w:t>floor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of the </w:t>
      </w:r>
      <w:proofErr w:type="spellStart"/>
      <w:r w:rsidRPr="00B95BFD">
        <w:rPr>
          <w:rFonts w:ascii="Gill Sans MT" w:hAnsi="Gill Sans MT"/>
          <w:sz w:val="24"/>
          <w:szCs w:val="24"/>
        </w:rPr>
        <w:t>viewpoint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are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made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of 10 mm </w:t>
      </w:r>
      <w:proofErr w:type="spellStart"/>
      <w:r w:rsidRPr="00B95BFD">
        <w:rPr>
          <w:rFonts w:ascii="Gill Sans MT" w:hAnsi="Gill Sans MT"/>
          <w:sz w:val="24"/>
          <w:szCs w:val="24"/>
        </w:rPr>
        <w:t>thick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HPL </w:t>
      </w:r>
      <w:proofErr w:type="spellStart"/>
      <w:r w:rsidRPr="00B95BFD">
        <w:rPr>
          <w:rFonts w:ascii="Gill Sans MT" w:hAnsi="Gill Sans MT"/>
          <w:sz w:val="24"/>
          <w:szCs w:val="24"/>
        </w:rPr>
        <w:t>board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for </w:t>
      </w:r>
      <w:proofErr w:type="spellStart"/>
      <w:r w:rsidRPr="00B95BFD">
        <w:rPr>
          <w:rFonts w:ascii="Gill Sans MT" w:hAnsi="Gill Sans MT"/>
          <w:sz w:val="24"/>
          <w:szCs w:val="24"/>
        </w:rPr>
        <w:t>outdoor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use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. The </w:t>
      </w:r>
      <w:proofErr w:type="spellStart"/>
      <w:r w:rsidRPr="00B95BFD">
        <w:rPr>
          <w:rFonts w:ascii="Gill Sans MT" w:hAnsi="Gill Sans MT"/>
          <w:sz w:val="24"/>
          <w:szCs w:val="24"/>
        </w:rPr>
        <w:t>walls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are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made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of </w:t>
      </w:r>
      <w:proofErr w:type="spellStart"/>
      <w:r w:rsidRPr="00B95BFD">
        <w:rPr>
          <w:rFonts w:ascii="Gill Sans MT" w:hAnsi="Gill Sans MT"/>
          <w:sz w:val="24"/>
          <w:szCs w:val="24"/>
        </w:rPr>
        <w:t>polycarbonate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min. 6 mm. The </w:t>
      </w:r>
      <w:proofErr w:type="spellStart"/>
      <w:r w:rsidRPr="00B95BFD">
        <w:rPr>
          <w:rFonts w:ascii="Gill Sans MT" w:hAnsi="Gill Sans MT"/>
          <w:sz w:val="24"/>
          <w:szCs w:val="24"/>
        </w:rPr>
        <w:t>construction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material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of the </w:t>
      </w:r>
      <w:proofErr w:type="spellStart"/>
      <w:r w:rsidRPr="00B95BFD">
        <w:rPr>
          <w:rFonts w:ascii="Gill Sans MT" w:hAnsi="Gill Sans MT"/>
          <w:sz w:val="24"/>
          <w:szCs w:val="24"/>
        </w:rPr>
        <w:t>lookout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point </w:t>
      </w:r>
      <w:proofErr w:type="spellStart"/>
      <w:r w:rsidRPr="00B95BFD">
        <w:rPr>
          <w:rFonts w:ascii="Gill Sans MT" w:hAnsi="Gill Sans MT"/>
          <w:sz w:val="24"/>
          <w:szCs w:val="24"/>
        </w:rPr>
        <w:t>is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hot-dip </w:t>
      </w:r>
      <w:proofErr w:type="spellStart"/>
      <w:r w:rsidRPr="00B95BFD">
        <w:rPr>
          <w:rFonts w:ascii="Gill Sans MT" w:hAnsi="Gill Sans MT"/>
          <w:sz w:val="24"/>
          <w:szCs w:val="24"/>
        </w:rPr>
        <w:t>galvanised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and </w:t>
      </w:r>
      <w:proofErr w:type="spellStart"/>
      <w:r w:rsidRPr="00B95BFD">
        <w:rPr>
          <w:rFonts w:ascii="Gill Sans MT" w:hAnsi="Gill Sans MT"/>
          <w:sz w:val="24"/>
          <w:szCs w:val="24"/>
        </w:rPr>
        <w:t>powder-coated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steel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. A </w:t>
      </w:r>
      <w:proofErr w:type="spellStart"/>
      <w:r w:rsidRPr="00B95BFD">
        <w:rPr>
          <w:rFonts w:ascii="Gill Sans MT" w:hAnsi="Gill Sans MT"/>
          <w:sz w:val="24"/>
          <w:szCs w:val="24"/>
        </w:rPr>
        <w:t>decorative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balustrade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made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entirely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of </w:t>
      </w:r>
      <w:proofErr w:type="spellStart"/>
      <w:r w:rsidRPr="00B95BFD">
        <w:rPr>
          <w:rFonts w:ascii="Gill Sans MT" w:hAnsi="Gill Sans MT"/>
          <w:sz w:val="24"/>
          <w:szCs w:val="24"/>
        </w:rPr>
        <w:t>stainless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steel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is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B95BFD">
        <w:rPr>
          <w:rFonts w:ascii="Gill Sans MT" w:hAnsi="Gill Sans MT"/>
          <w:sz w:val="24"/>
          <w:szCs w:val="24"/>
        </w:rPr>
        <w:t>attached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to the </w:t>
      </w:r>
      <w:proofErr w:type="spellStart"/>
      <w:r w:rsidRPr="00B95BFD">
        <w:rPr>
          <w:rFonts w:ascii="Gill Sans MT" w:hAnsi="Gill Sans MT"/>
          <w:sz w:val="24"/>
          <w:szCs w:val="24"/>
        </w:rPr>
        <w:t>wheel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 of the </w:t>
      </w:r>
      <w:proofErr w:type="spellStart"/>
      <w:r w:rsidRPr="00B95BFD">
        <w:rPr>
          <w:rFonts w:ascii="Gill Sans MT" w:hAnsi="Gill Sans MT"/>
          <w:sz w:val="24"/>
          <w:szCs w:val="24"/>
        </w:rPr>
        <w:t>viewpoint</w:t>
      </w:r>
      <w:proofErr w:type="spellEnd"/>
      <w:r w:rsidRPr="00B95BFD">
        <w:rPr>
          <w:rFonts w:ascii="Gill Sans MT" w:hAnsi="Gill Sans MT"/>
          <w:sz w:val="24"/>
          <w:szCs w:val="24"/>
        </w:rPr>
        <w:t xml:space="preserve">. </w:t>
      </w:r>
      <w:r w:rsidRPr="00406AB9">
        <w:rPr>
          <w:rFonts w:ascii="Gill Sans MT" w:hAnsi="Gill Sans MT"/>
          <w:sz w:val="24"/>
          <w:szCs w:val="24"/>
        </w:rPr>
        <w:t xml:space="preserve">Access to the </w:t>
      </w:r>
      <w:proofErr w:type="spellStart"/>
      <w:r w:rsidRPr="00406AB9">
        <w:rPr>
          <w:rFonts w:ascii="Gill Sans MT" w:hAnsi="Gill Sans MT"/>
          <w:sz w:val="24"/>
          <w:szCs w:val="24"/>
        </w:rPr>
        <w:t>tower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is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provided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by: </w:t>
      </w:r>
    </w:p>
    <w:p w14:paraId="0E459521" w14:textId="77777777" w:rsidR="00B95BFD" w:rsidRPr="00406AB9" w:rsidRDefault="00B95BFD" w:rsidP="00B95BFD">
      <w:pPr>
        <w:ind w:left="0"/>
        <w:rPr>
          <w:rFonts w:ascii="Gill Sans MT" w:hAnsi="Gill Sans MT"/>
          <w:sz w:val="24"/>
          <w:szCs w:val="24"/>
        </w:rPr>
      </w:pPr>
      <w:r w:rsidRPr="00406AB9">
        <w:rPr>
          <w:rFonts w:ascii="Gill Sans MT" w:hAnsi="Gill Sans MT"/>
          <w:sz w:val="24"/>
          <w:szCs w:val="24"/>
        </w:rPr>
        <w:t xml:space="preserve">- </w:t>
      </w:r>
      <w:proofErr w:type="spellStart"/>
      <w:r w:rsidRPr="00406AB9">
        <w:rPr>
          <w:rFonts w:ascii="Gill Sans MT" w:hAnsi="Gill Sans MT"/>
          <w:sz w:val="24"/>
          <w:szCs w:val="24"/>
        </w:rPr>
        <w:t>internal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shaft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with a </w:t>
      </w:r>
      <w:proofErr w:type="spellStart"/>
      <w:r w:rsidRPr="00406AB9">
        <w:rPr>
          <w:rFonts w:ascii="Gill Sans MT" w:hAnsi="Gill Sans MT"/>
          <w:sz w:val="24"/>
          <w:szCs w:val="24"/>
        </w:rPr>
        <w:t>diameter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of 1.5m </w:t>
      </w:r>
    </w:p>
    <w:p w14:paraId="1E76C86A" w14:textId="77777777" w:rsidR="00B95BFD" w:rsidRPr="00406AB9" w:rsidRDefault="00B95BFD" w:rsidP="00B95BFD">
      <w:pPr>
        <w:ind w:left="0"/>
        <w:rPr>
          <w:rFonts w:ascii="Gill Sans MT" w:hAnsi="Gill Sans MT"/>
          <w:sz w:val="24"/>
          <w:szCs w:val="24"/>
        </w:rPr>
      </w:pPr>
      <w:r w:rsidRPr="00406AB9">
        <w:rPr>
          <w:rFonts w:ascii="Gill Sans MT" w:hAnsi="Gill Sans MT"/>
          <w:sz w:val="24"/>
          <w:szCs w:val="24"/>
        </w:rPr>
        <w:t xml:space="preserve">- </w:t>
      </w:r>
      <w:proofErr w:type="spellStart"/>
      <w:r w:rsidRPr="00406AB9">
        <w:rPr>
          <w:rFonts w:ascii="Gill Sans MT" w:hAnsi="Gill Sans MT"/>
          <w:sz w:val="24"/>
          <w:szCs w:val="24"/>
        </w:rPr>
        <w:t>an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external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entrance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in the </w:t>
      </w:r>
      <w:proofErr w:type="spellStart"/>
      <w:r w:rsidRPr="00406AB9">
        <w:rPr>
          <w:rFonts w:ascii="Gill Sans MT" w:hAnsi="Gill Sans MT"/>
          <w:sz w:val="24"/>
          <w:szCs w:val="24"/>
        </w:rPr>
        <w:t>shape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of a </w:t>
      </w:r>
      <w:proofErr w:type="spellStart"/>
      <w:r w:rsidRPr="00406AB9">
        <w:rPr>
          <w:rFonts w:ascii="Gill Sans MT" w:hAnsi="Gill Sans MT"/>
          <w:sz w:val="24"/>
          <w:szCs w:val="24"/>
        </w:rPr>
        <w:t>slice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of a </w:t>
      </w:r>
      <w:proofErr w:type="spellStart"/>
      <w:r w:rsidRPr="00406AB9">
        <w:rPr>
          <w:rFonts w:ascii="Gill Sans MT" w:hAnsi="Gill Sans MT"/>
          <w:sz w:val="24"/>
          <w:szCs w:val="24"/>
        </w:rPr>
        <w:t>pyramid</w:t>
      </w:r>
      <w:proofErr w:type="spellEnd"/>
      <w:r w:rsidRPr="00406AB9">
        <w:rPr>
          <w:rFonts w:ascii="Gill Sans MT" w:hAnsi="Gill Sans MT"/>
          <w:sz w:val="24"/>
          <w:szCs w:val="24"/>
        </w:rPr>
        <w:t>.</w:t>
      </w:r>
    </w:p>
    <w:p w14:paraId="4DF3518A" w14:textId="77777777" w:rsidR="00B95BFD" w:rsidRDefault="00B95BFD" w:rsidP="00B95BFD">
      <w:pPr>
        <w:ind w:left="0"/>
        <w:rPr>
          <w:rFonts w:ascii="Gill Sans MT" w:hAnsi="Gill Sans MT"/>
          <w:sz w:val="24"/>
          <w:szCs w:val="24"/>
        </w:rPr>
      </w:pPr>
      <w:r w:rsidRPr="00406AB9">
        <w:rPr>
          <w:rFonts w:ascii="Gill Sans MT" w:hAnsi="Gill Sans MT"/>
          <w:sz w:val="24"/>
          <w:szCs w:val="24"/>
        </w:rPr>
        <w:t xml:space="preserve">The </w:t>
      </w:r>
      <w:proofErr w:type="spellStart"/>
      <w:r w:rsidRPr="00406AB9">
        <w:rPr>
          <w:rFonts w:ascii="Gill Sans MT" w:hAnsi="Gill Sans MT"/>
          <w:sz w:val="24"/>
          <w:szCs w:val="24"/>
        </w:rPr>
        <w:t>main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attraction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of the </w:t>
      </w:r>
      <w:proofErr w:type="spellStart"/>
      <w:r w:rsidRPr="00406AB9">
        <w:rPr>
          <w:rFonts w:ascii="Gill Sans MT" w:hAnsi="Gill Sans MT"/>
          <w:sz w:val="24"/>
          <w:szCs w:val="24"/>
        </w:rPr>
        <w:t>tower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is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2 </w:t>
      </w:r>
      <w:proofErr w:type="spellStart"/>
      <w:r w:rsidRPr="00406AB9">
        <w:rPr>
          <w:rFonts w:ascii="Gill Sans MT" w:hAnsi="Gill Sans MT"/>
          <w:sz w:val="24"/>
          <w:szCs w:val="24"/>
        </w:rPr>
        <w:t>long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downhill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slides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made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of </w:t>
      </w:r>
      <w:proofErr w:type="spellStart"/>
      <w:r w:rsidRPr="00406AB9">
        <w:rPr>
          <w:rFonts w:ascii="Gill Sans MT" w:hAnsi="Gill Sans MT"/>
          <w:sz w:val="24"/>
          <w:szCs w:val="24"/>
        </w:rPr>
        <w:t>polyethylene</w:t>
      </w:r>
      <w:proofErr w:type="spellEnd"/>
      <w:r w:rsidRPr="00406AB9">
        <w:rPr>
          <w:rFonts w:ascii="Gill Sans MT" w:hAnsi="Gill Sans MT"/>
          <w:sz w:val="24"/>
          <w:szCs w:val="24"/>
        </w:rPr>
        <w:t>:</w:t>
      </w:r>
    </w:p>
    <w:p w14:paraId="0A8BFC78" w14:textId="77777777" w:rsidR="00B95BFD" w:rsidRDefault="00B95BFD" w:rsidP="00B95BFD">
      <w:pPr>
        <w:ind w:left="0"/>
        <w:rPr>
          <w:rFonts w:ascii="Gill Sans MT" w:hAnsi="Gill Sans MT"/>
          <w:sz w:val="24"/>
          <w:szCs w:val="24"/>
        </w:rPr>
      </w:pPr>
      <w:r w:rsidRPr="00406AB9">
        <w:rPr>
          <w:rFonts w:ascii="Gill Sans MT" w:hAnsi="Gill Sans MT"/>
          <w:sz w:val="24"/>
          <w:szCs w:val="24"/>
        </w:rPr>
        <w:t xml:space="preserve">- </w:t>
      </w:r>
      <w:proofErr w:type="spellStart"/>
      <w:r w:rsidRPr="00406AB9">
        <w:rPr>
          <w:rFonts w:ascii="Gill Sans MT" w:hAnsi="Gill Sans MT"/>
          <w:b/>
          <w:bCs/>
          <w:sz w:val="24"/>
          <w:szCs w:val="24"/>
        </w:rPr>
        <w:t>slide</w:t>
      </w:r>
      <w:proofErr w:type="spellEnd"/>
      <w:r w:rsidRPr="00406AB9">
        <w:rPr>
          <w:rFonts w:ascii="Gill Sans MT" w:hAnsi="Gill Sans MT"/>
          <w:b/>
          <w:bCs/>
          <w:sz w:val="24"/>
          <w:szCs w:val="24"/>
        </w:rPr>
        <w:t xml:space="preserve"> with </w:t>
      </w:r>
      <w:proofErr w:type="spellStart"/>
      <w:r w:rsidRPr="00406AB9">
        <w:rPr>
          <w:rFonts w:ascii="Gill Sans MT" w:hAnsi="Gill Sans MT"/>
          <w:b/>
          <w:bCs/>
          <w:sz w:val="24"/>
          <w:szCs w:val="24"/>
        </w:rPr>
        <w:t>two</w:t>
      </w:r>
      <w:proofErr w:type="spellEnd"/>
      <w:r w:rsidRPr="00406AB9"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b/>
          <w:bCs/>
          <w:sz w:val="24"/>
          <w:szCs w:val="24"/>
        </w:rPr>
        <w:t>turns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with </w:t>
      </w:r>
      <w:proofErr w:type="spellStart"/>
      <w:r w:rsidRPr="00406AB9">
        <w:rPr>
          <w:rFonts w:ascii="Gill Sans MT" w:hAnsi="Gill Sans MT"/>
          <w:sz w:val="24"/>
          <w:szCs w:val="24"/>
        </w:rPr>
        <w:t>access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from the 2nd </w:t>
      </w:r>
      <w:proofErr w:type="spellStart"/>
      <w:r w:rsidRPr="00406AB9">
        <w:rPr>
          <w:rFonts w:ascii="Gill Sans MT" w:hAnsi="Gill Sans MT"/>
          <w:sz w:val="24"/>
          <w:szCs w:val="24"/>
        </w:rPr>
        <w:t>floor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of a </w:t>
      </w:r>
      <w:proofErr w:type="spellStart"/>
      <w:r w:rsidRPr="00406AB9">
        <w:rPr>
          <w:rFonts w:ascii="Gill Sans MT" w:hAnsi="Gill Sans MT"/>
          <w:sz w:val="24"/>
          <w:szCs w:val="24"/>
        </w:rPr>
        <w:t>tower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with a </w:t>
      </w:r>
      <w:proofErr w:type="spellStart"/>
      <w:r w:rsidRPr="00406AB9">
        <w:rPr>
          <w:rFonts w:ascii="Gill Sans MT" w:hAnsi="Gill Sans MT"/>
          <w:sz w:val="24"/>
          <w:szCs w:val="24"/>
        </w:rPr>
        <w:t>launch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section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at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a </w:t>
      </w:r>
      <w:proofErr w:type="spellStart"/>
      <w:r w:rsidRPr="00406AB9">
        <w:rPr>
          <w:rFonts w:ascii="Gill Sans MT" w:hAnsi="Gill Sans MT"/>
          <w:sz w:val="24"/>
          <w:szCs w:val="24"/>
        </w:rPr>
        <w:t>height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of 4.3m and a </w:t>
      </w:r>
      <w:proofErr w:type="spellStart"/>
      <w:r w:rsidRPr="00406AB9">
        <w:rPr>
          <w:rFonts w:ascii="Gill Sans MT" w:hAnsi="Gill Sans MT"/>
          <w:sz w:val="24"/>
          <w:szCs w:val="24"/>
        </w:rPr>
        <w:t>length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of </w:t>
      </w:r>
      <w:proofErr w:type="spellStart"/>
      <w:r w:rsidRPr="00406AB9">
        <w:rPr>
          <w:rFonts w:ascii="Gill Sans MT" w:hAnsi="Gill Sans MT"/>
          <w:sz w:val="24"/>
          <w:szCs w:val="24"/>
        </w:rPr>
        <w:t>about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11m</w:t>
      </w:r>
    </w:p>
    <w:p w14:paraId="37613932" w14:textId="77777777" w:rsidR="00B95BFD" w:rsidRPr="00406AB9" w:rsidRDefault="00B95BFD" w:rsidP="00B95BFD">
      <w:pPr>
        <w:ind w:left="0"/>
        <w:rPr>
          <w:rFonts w:ascii="Gill Sans MT" w:hAnsi="Gill Sans MT"/>
          <w:sz w:val="24"/>
          <w:szCs w:val="24"/>
        </w:rPr>
      </w:pPr>
      <w:r w:rsidRPr="00091F9A">
        <w:rPr>
          <w:rFonts w:ascii="Gill Sans MT" w:hAnsi="Gill Sans MT"/>
          <w:sz w:val="24"/>
          <w:szCs w:val="24"/>
        </w:rPr>
        <w:t xml:space="preserve">- </w:t>
      </w:r>
      <w:proofErr w:type="spellStart"/>
      <w:r w:rsidRPr="00406AB9">
        <w:rPr>
          <w:rFonts w:ascii="Gill Sans MT" w:hAnsi="Gill Sans MT"/>
          <w:b/>
          <w:sz w:val="24"/>
          <w:szCs w:val="24"/>
        </w:rPr>
        <w:t>curly</w:t>
      </w:r>
      <w:proofErr w:type="spellEnd"/>
      <w:r w:rsidRPr="00406AB9"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b/>
          <w:sz w:val="24"/>
          <w:szCs w:val="24"/>
        </w:rPr>
        <w:t>slide</w:t>
      </w:r>
      <w:proofErr w:type="spellEnd"/>
      <w:r w:rsidRPr="00406AB9">
        <w:rPr>
          <w:rFonts w:ascii="Gill Sans MT" w:hAnsi="Gill Sans MT"/>
          <w:b/>
          <w:sz w:val="24"/>
          <w:szCs w:val="24"/>
        </w:rPr>
        <w:t xml:space="preserve"> </w:t>
      </w:r>
      <w:r w:rsidRPr="00406AB9">
        <w:rPr>
          <w:rFonts w:ascii="Gill Sans MT" w:hAnsi="Gill Sans MT"/>
          <w:sz w:val="24"/>
          <w:szCs w:val="24"/>
        </w:rPr>
        <w:t xml:space="preserve">with </w:t>
      </w:r>
      <w:proofErr w:type="spellStart"/>
      <w:r w:rsidRPr="00406AB9">
        <w:rPr>
          <w:rFonts w:ascii="Gill Sans MT" w:hAnsi="Gill Sans MT"/>
          <w:sz w:val="24"/>
          <w:szCs w:val="24"/>
        </w:rPr>
        <w:t>access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from the 3rd </w:t>
      </w:r>
      <w:proofErr w:type="spellStart"/>
      <w:r w:rsidRPr="00406AB9">
        <w:rPr>
          <w:rFonts w:ascii="Gill Sans MT" w:hAnsi="Gill Sans MT"/>
          <w:sz w:val="24"/>
          <w:szCs w:val="24"/>
        </w:rPr>
        <w:t>floor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of the </w:t>
      </w:r>
      <w:proofErr w:type="spellStart"/>
      <w:r w:rsidRPr="00406AB9">
        <w:rPr>
          <w:rFonts w:ascii="Gill Sans MT" w:hAnsi="Gill Sans MT"/>
          <w:sz w:val="24"/>
          <w:szCs w:val="24"/>
        </w:rPr>
        <w:t>tower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with a </w:t>
      </w:r>
      <w:proofErr w:type="spellStart"/>
      <w:r w:rsidRPr="00406AB9">
        <w:rPr>
          <w:rFonts w:ascii="Gill Sans MT" w:hAnsi="Gill Sans MT"/>
          <w:sz w:val="24"/>
          <w:szCs w:val="24"/>
        </w:rPr>
        <w:t>launch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section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at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a </w:t>
      </w:r>
      <w:proofErr w:type="spellStart"/>
      <w:r w:rsidRPr="00406AB9">
        <w:rPr>
          <w:rFonts w:ascii="Gill Sans MT" w:hAnsi="Gill Sans MT"/>
          <w:sz w:val="24"/>
          <w:szCs w:val="24"/>
        </w:rPr>
        <w:t>height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of 6.0m and a </w:t>
      </w:r>
      <w:proofErr w:type="spellStart"/>
      <w:r w:rsidRPr="00406AB9">
        <w:rPr>
          <w:rFonts w:ascii="Gill Sans MT" w:hAnsi="Gill Sans MT"/>
          <w:sz w:val="24"/>
          <w:szCs w:val="24"/>
        </w:rPr>
        <w:t>length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of </w:t>
      </w:r>
      <w:proofErr w:type="spellStart"/>
      <w:r w:rsidRPr="00406AB9">
        <w:rPr>
          <w:rFonts w:ascii="Gill Sans MT" w:hAnsi="Gill Sans MT"/>
          <w:sz w:val="24"/>
          <w:szCs w:val="24"/>
        </w:rPr>
        <w:t>about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15m.</w:t>
      </w:r>
    </w:p>
    <w:p w14:paraId="27DC1672" w14:textId="77777777" w:rsidR="00B95BFD" w:rsidRDefault="00B95BFD" w:rsidP="00B95BFD">
      <w:pPr>
        <w:ind w:left="0"/>
        <w:rPr>
          <w:rFonts w:ascii="Gill Sans MT" w:hAnsi="Gill Sans MT"/>
          <w:sz w:val="24"/>
          <w:szCs w:val="24"/>
        </w:rPr>
      </w:pPr>
      <w:r w:rsidRPr="00406AB9">
        <w:rPr>
          <w:rFonts w:ascii="Gill Sans MT" w:hAnsi="Gill Sans MT"/>
          <w:sz w:val="24"/>
          <w:szCs w:val="24"/>
        </w:rPr>
        <w:lastRenderedPageBreak/>
        <w:t xml:space="preserve">The </w:t>
      </w:r>
      <w:proofErr w:type="spellStart"/>
      <w:r w:rsidRPr="00406AB9">
        <w:rPr>
          <w:rFonts w:ascii="Gill Sans MT" w:hAnsi="Gill Sans MT"/>
          <w:sz w:val="24"/>
          <w:szCs w:val="24"/>
        </w:rPr>
        <w:t>rope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platform </w:t>
      </w:r>
      <w:proofErr w:type="spellStart"/>
      <w:r w:rsidRPr="00406AB9">
        <w:rPr>
          <w:rFonts w:ascii="Gill Sans MT" w:hAnsi="Gill Sans MT"/>
          <w:sz w:val="24"/>
          <w:szCs w:val="24"/>
        </w:rPr>
        <w:t>has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been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intentionally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heavily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compacted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at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the </w:t>
      </w:r>
      <w:proofErr w:type="spellStart"/>
      <w:r w:rsidRPr="00406AB9">
        <w:rPr>
          <w:rFonts w:ascii="Gill Sans MT" w:hAnsi="Gill Sans MT"/>
          <w:sz w:val="24"/>
          <w:szCs w:val="24"/>
        </w:rPr>
        <w:t>slide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launch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areas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to </w:t>
      </w:r>
      <w:proofErr w:type="spellStart"/>
      <w:r w:rsidRPr="00406AB9">
        <w:rPr>
          <w:rFonts w:ascii="Gill Sans MT" w:hAnsi="Gill Sans MT"/>
          <w:sz w:val="24"/>
          <w:szCs w:val="24"/>
        </w:rPr>
        <w:t>facilitate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user</w:t>
      </w:r>
      <w:proofErr w:type="spellEnd"/>
      <w:r w:rsidRPr="00406AB9">
        <w:rPr>
          <w:rFonts w:ascii="Gill Sans MT" w:hAnsi="Gill Sans MT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/>
          <w:sz w:val="24"/>
          <w:szCs w:val="24"/>
        </w:rPr>
        <w:t>access</w:t>
      </w:r>
      <w:proofErr w:type="spellEnd"/>
      <w:r w:rsidRPr="00406AB9">
        <w:rPr>
          <w:rFonts w:ascii="Gill Sans MT" w:hAnsi="Gill Sans MT"/>
          <w:sz w:val="24"/>
          <w:szCs w:val="24"/>
        </w:rPr>
        <w:t>.</w:t>
      </w:r>
    </w:p>
    <w:p w14:paraId="092553B8" w14:textId="4155E0BE" w:rsidR="004C1920" w:rsidRPr="004C1920" w:rsidRDefault="004C1920" w:rsidP="00B95BFD">
      <w:pPr>
        <w:ind w:left="0"/>
        <w:rPr>
          <w:rFonts w:ascii="Gill Sans MT" w:hAnsi="Gill Sans MT"/>
          <w:sz w:val="24"/>
          <w:szCs w:val="24"/>
        </w:rPr>
      </w:pPr>
      <w:r w:rsidRPr="004C1920">
        <w:rPr>
          <w:rFonts w:ascii="Gill Sans MT" w:hAnsi="Gill Sans MT"/>
          <w:sz w:val="24"/>
          <w:szCs w:val="24"/>
        </w:rPr>
        <w:t xml:space="preserve"> </w:t>
      </w:r>
    </w:p>
    <w:p w14:paraId="4BF214B5" w14:textId="77777777" w:rsidR="00B95BFD" w:rsidRDefault="00B95BFD" w:rsidP="00B95BFD">
      <w:pPr>
        <w:ind w:left="0"/>
        <w:rPr>
          <w:rFonts w:ascii="Gill Sans MT" w:hAnsi="Gill Sans MT" w:cs="Tahoma"/>
          <w:sz w:val="24"/>
          <w:szCs w:val="24"/>
        </w:rPr>
      </w:pPr>
      <w:proofErr w:type="spellStart"/>
      <w:r w:rsidRPr="00406AB9">
        <w:rPr>
          <w:rFonts w:ascii="Gill Sans MT" w:hAnsi="Gill Sans MT" w:cs="Tahoma"/>
          <w:sz w:val="24"/>
          <w:szCs w:val="24"/>
        </w:rPr>
        <w:t>Rope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play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elements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are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made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of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polyamide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,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braided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,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glued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rope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with a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diameter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of 18mm. The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ropes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are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made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of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galvanized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steel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strings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,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twisted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into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six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strands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,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each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of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which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is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braided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with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polyamide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fiber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glued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into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it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. The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elements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connecting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the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ropes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to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each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other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are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made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of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aluminum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,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stainless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</w:t>
      </w:r>
      <w:proofErr w:type="spellStart"/>
      <w:r w:rsidRPr="00406AB9">
        <w:rPr>
          <w:rFonts w:ascii="Gill Sans MT" w:hAnsi="Gill Sans MT" w:cs="Tahoma"/>
          <w:sz w:val="24"/>
          <w:szCs w:val="24"/>
        </w:rPr>
        <w:t>steel</w:t>
      </w:r>
      <w:proofErr w:type="spellEnd"/>
      <w:r w:rsidRPr="00406AB9">
        <w:rPr>
          <w:rFonts w:ascii="Gill Sans MT" w:hAnsi="Gill Sans MT" w:cs="Tahoma"/>
          <w:sz w:val="24"/>
          <w:szCs w:val="24"/>
        </w:rPr>
        <w:t xml:space="preserve"> and plastic.</w:t>
      </w:r>
    </w:p>
    <w:p w14:paraId="7D345CDA" w14:textId="6D4E8CDB" w:rsidR="00E9540D" w:rsidRDefault="00E9540D" w:rsidP="00B84316">
      <w:pPr>
        <w:ind w:left="0"/>
        <w:rPr>
          <w:rFonts w:ascii="Gill Sans MT" w:hAnsi="Gill Sans MT"/>
          <w:sz w:val="24"/>
          <w:szCs w:val="24"/>
        </w:rPr>
      </w:pPr>
    </w:p>
    <w:p w14:paraId="5B3F9796" w14:textId="6E83E8CA" w:rsidR="00B82F34" w:rsidRDefault="00B82F34" w:rsidP="00B82F34">
      <w:pPr>
        <w:ind w:left="0"/>
        <w:rPr>
          <w:rFonts w:ascii="Gill Sans MT" w:hAnsi="Gill Sans MT"/>
          <w:b/>
          <w:bCs/>
          <w:sz w:val="24"/>
          <w:szCs w:val="24"/>
        </w:rPr>
      </w:pPr>
      <w:bookmarkStart w:id="1" w:name="_Hlk120179128"/>
      <w:r>
        <w:rPr>
          <w:rFonts w:ascii="Gill Sans MT" w:hAnsi="Gill Sans MT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fall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area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equipment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should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made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surface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accordance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possibility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access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construction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equipment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is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required</w:t>
      </w:r>
      <w:proofErr w:type="spellEnd"/>
      <w:r>
        <w:rPr>
          <w:rFonts w:ascii="Gill Sans MT" w:hAnsi="Gill Sans MT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hAnsi="Gill Sans MT"/>
          <w:b/>
          <w:bCs/>
          <w:sz w:val="24"/>
          <w:szCs w:val="24"/>
        </w:rPr>
        <w:t>installation</w:t>
      </w:r>
      <w:proofErr w:type="spellEnd"/>
      <w:r>
        <w:rPr>
          <w:rFonts w:ascii="Gill Sans MT" w:hAnsi="Gill Sans MT"/>
          <w:b/>
          <w:bCs/>
          <w:sz w:val="24"/>
          <w:szCs w:val="24"/>
        </w:rPr>
        <w:t>.</w:t>
      </w:r>
    </w:p>
    <w:p w14:paraId="55866DBE" w14:textId="77777777" w:rsidR="00B82F34" w:rsidRDefault="00B82F34" w:rsidP="00B82F34">
      <w:pPr>
        <w:ind w:left="0"/>
        <w:rPr>
          <w:rFonts w:ascii="Gill Sans MT" w:hAnsi="Gill Sans MT"/>
          <w:b/>
          <w:bCs/>
          <w:sz w:val="24"/>
          <w:szCs w:val="24"/>
        </w:rPr>
      </w:pPr>
    </w:p>
    <w:p w14:paraId="31A74D3B" w14:textId="77777777" w:rsidR="00B82F34" w:rsidRDefault="00B82F34" w:rsidP="00B82F34">
      <w:pPr>
        <w:tabs>
          <w:tab w:val="left" w:pos="6159"/>
        </w:tabs>
        <w:ind w:left="0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For the </w:t>
      </w:r>
      <w:proofErr w:type="spellStart"/>
      <w:r>
        <w:rPr>
          <w:rFonts w:ascii="Gill Sans MT" w:hAnsi="Gill Sans MT"/>
          <w:b/>
          <w:sz w:val="24"/>
          <w:szCs w:val="24"/>
        </w:rPr>
        <w:t>safety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of </w:t>
      </w:r>
      <w:proofErr w:type="spellStart"/>
      <w:r>
        <w:rPr>
          <w:rFonts w:ascii="Gill Sans MT" w:hAnsi="Gill Sans MT"/>
          <w:b/>
          <w:sz w:val="24"/>
          <w:szCs w:val="24"/>
        </w:rPr>
        <w:t>children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and the </w:t>
      </w:r>
      <w:proofErr w:type="spellStart"/>
      <w:r>
        <w:rPr>
          <w:rFonts w:ascii="Gill Sans MT" w:hAnsi="Gill Sans MT"/>
          <w:b/>
          <w:sz w:val="24"/>
          <w:szCs w:val="24"/>
        </w:rPr>
        <w:t>quality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of the </w:t>
      </w:r>
      <w:proofErr w:type="spellStart"/>
      <w:r>
        <w:rPr>
          <w:rFonts w:ascii="Gill Sans MT" w:hAnsi="Gill Sans MT"/>
          <w:b/>
          <w:sz w:val="24"/>
          <w:szCs w:val="24"/>
        </w:rPr>
        <w:t>equipment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, </w:t>
      </w:r>
      <w:proofErr w:type="spellStart"/>
      <w:r>
        <w:rPr>
          <w:rFonts w:ascii="Gill Sans MT" w:hAnsi="Gill Sans MT"/>
          <w:b/>
          <w:sz w:val="24"/>
          <w:szCs w:val="24"/>
        </w:rPr>
        <w:t>it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is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required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that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the </w:t>
      </w:r>
      <w:proofErr w:type="spellStart"/>
      <w:r>
        <w:rPr>
          <w:rFonts w:ascii="Gill Sans MT" w:hAnsi="Gill Sans MT"/>
          <w:b/>
          <w:sz w:val="24"/>
          <w:szCs w:val="24"/>
        </w:rPr>
        <w:t>equipment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is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certified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in </w:t>
      </w:r>
      <w:proofErr w:type="spellStart"/>
      <w:r>
        <w:rPr>
          <w:rFonts w:ascii="Gill Sans MT" w:hAnsi="Gill Sans MT"/>
          <w:b/>
          <w:sz w:val="24"/>
          <w:szCs w:val="24"/>
        </w:rPr>
        <w:t>accordance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with </w:t>
      </w:r>
      <w:proofErr w:type="spellStart"/>
      <w:r>
        <w:rPr>
          <w:rFonts w:ascii="Gill Sans MT" w:hAnsi="Gill Sans MT"/>
          <w:b/>
          <w:sz w:val="24"/>
          <w:szCs w:val="24"/>
        </w:rPr>
        <w:t>standards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hAnsi="Gill Sans MT"/>
          <w:b/>
          <w:sz w:val="24"/>
          <w:szCs w:val="24"/>
        </w:rPr>
        <w:t>issued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by a system </w:t>
      </w:r>
      <w:proofErr w:type="spellStart"/>
      <w:r>
        <w:rPr>
          <w:rFonts w:ascii="Gill Sans MT" w:hAnsi="Gill Sans MT"/>
          <w:b/>
          <w:sz w:val="24"/>
          <w:szCs w:val="24"/>
        </w:rPr>
        <w:t>accredited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by the </w:t>
      </w:r>
      <w:proofErr w:type="spellStart"/>
      <w:r>
        <w:rPr>
          <w:rFonts w:ascii="Gill Sans MT" w:hAnsi="Gill Sans MT"/>
          <w:b/>
          <w:sz w:val="24"/>
          <w:szCs w:val="24"/>
        </w:rPr>
        <w:t>National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Accreditation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Centre </w:t>
      </w:r>
      <w:proofErr w:type="spellStart"/>
      <w:r>
        <w:rPr>
          <w:rFonts w:ascii="Gill Sans MT" w:hAnsi="Gill Sans MT"/>
          <w:b/>
          <w:sz w:val="24"/>
          <w:szCs w:val="24"/>
        </w:rPr>
        <w:t>or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the </w:t>
      </w:r>
      <w:proofErr w:type="spellStart"/>
      <w:r>
        <w:rPr>
          <w:rFonts w:ascii="Gill Sans MT" w:hAnsi="Gill Sans MT"/>
          <w:b/>
          <w:sz w:val="24"/>
          <w:szCs w:val="24"/>
        </w:rPr>
        <w:t>national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accreditation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body of the </w:t>
      </w:r>
      <w:proofErr w:type="spellStart"/>
      <w:r>
        <w:rPr>
          <w:rFonts w:ascii="Gill Sans MT" w:hAnsi="Gill Sans MT"/>
          <w:b/>
          <w:sz w:val="24"/>
          <w:szCs w:val="24"/>
        </w:rPr>
        <w:t>other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Member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States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in </w:t>
      </w:r>
      <w:proofErr w:type="spellStart"/>
      <w:r>
        <w:rPr>
          <w:rFonts w:ascii="Gill Sans MT" w:hAnsi="Gill Sans MT"/>
          <w:b/>
          <w:sz w:val="24"/>
          <w:szCs w:val="24"/>
        </w:rPr>
        <w:t>accordance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with </w:t>
      </w:r>
      <w:proofErr w:type="spellStart"/>
      <w:r>
        <w:rPr>
          <w:rFonts w:ascii="Gill Sans MT" w:hAnsi="Gill Sans MT"/>
          <w:b/>
          <w:sz w:val="24"/>
          <w:szCs w:val="24"/>
        </w:rPr>
        <w:t>Regulation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hAnsi="Gill Sans MT"/>
          <w:b/>
          <w:sz w:val="24"/>
          <w:szCs w:val="24"/>
        </w:rPr>
        <w:t>European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b/>
          <w:sz w:val="24"/>
          <w:szCs w:val="24"/>
        </w:rPr>
        <w:t>Parliament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and of the </w:t>
      </w:r>
      <w:proofErr w:type="spellStart"/>
      <w:r>
        <w:rPr>
          <w:rFonts w:ascii="Gill Sans MT" w:hAnsi="Gill Sans MT"/>
          <w:b/>
          <w:sz w:val="24"/>
          <w:szCs w:val="24"/>
        </w:rPr>
        <w:t>Council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of the </w:t>
      </w:r>
      <w:proofErr w:type="spellStart"/>
      <w:r>
        <w:rPr>
          <w:rFonts w:ascii="Gill Sans MT" w:hAnsi="Gill Sans MT"/>
          <w:b/>
          <w:sz w:val="24"/>
          <w:szCs w:val="24"/>
        </w:rPr>
        <w:t>European</w:t>
      </w:r>
      <w:proofErr w:type="spellEnd"/>
      <w:r>
        <w:rPr>
          <w:rFonts w:ascii="Gill Sans MT" w:hAnsi="Gill Sans MT"/>
          <w:b/>
          <w:sz w:val="24"/>
          <w:szCs w:val="24"/>
        </w:rPr>
        <w:t xml:space="preserve"> Union."</w:t>
      </w:r>
      <w:bookmarkEnd w:id="1"/>
    </w:p>
    <w:p w14:paraId="797EA6DD" w14:textId="77777777" w:rsidR="00BE6D6D" w:rsidRPr="008E1278" w:rsidRDefault="00BE6D6D" w:rsidP="00B84316">
      <w:pPr>
        <w:ind w:left="0"/>
        <w:rPr>
          <w:rFonts w:ascii="Gill Sans MT" w:hAnsi="Gill Sans MT"/>
          <w:sz w:val="24"/>
          <w:szCs w:val="24"/>
        </w:rPr>
      </w:pPr>
    </w:p>
    <w:sectPr w:rsidR="00BE6D6D" w:rsidRPr="008E1278" w:rsidSect="00E83A90">
      <w:headerReference w:type="default" r:id="rId8"/>
      <w:pgSz w:w="11906" w:h="16838"/>
      <w:pgMar w:top="226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A8DFC" w14:textId="77777777" w:rsidR="005F5425" w:rsidRDefault="005F5425" w:rsidP="000D2D93">
      <w:r>
        <w:separator/>
      </w:r>
    </w:p>
  </w:endnote>
  <w:endnote w:type="continuationSeparator" w:id="0">
    <w:p w14:paraId="3EAE8098" w14:textId="77777777" w:rsidR="005F5425" w:rsidRDefault="005F5425" w:rsidP="000D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6889C" w14:textId="77777777" w:rsidR="005F5425" w:rsidRDefault="005F5425" w:rsidP="000D2D93">
      <w:r>
        <w:separator/>
      </w:r>
    </w:p>
  </w:footnote>
  <w:footnote w:type="continuationSeparator" w:id="0">
    <w:p w14:paraId="71BB98E6" w14:textId="77777777" w:rsidR="005F5425" w:rsidRDefault="005F5425" w:rsidP="000D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045A1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B147C73" wp14:editId="2BF6EF6A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963A3"/>
    <w:multiLevelType w:val="hybridMultilevel"/>
    <w:tmpl w:val="5248F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7350A"/>
    <w:multiLevelType w:val="hybridMultilevel"/>
    <w:tmpl w:val="23BAF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E4060"/>
    <w:multiLevelType w:val="hybridMultilevel"/>
    <w:tmpl w:val="CFBCE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85FBF"/>
    <w:multiLevelType w:val="hybridMultilevel"/>
    <w:tmpl w:val="19BEC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F7F35"/>
    <w:multiLevelType w:val="hybridMultilevel"/>
    <w:tmpl w:val="79788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980488">
    <w:abstractNumId w:val="0"/>
  </w:num>
  <w:num w:numId="2" w16cid:durableId="1591892176">
    <w:abstractNumId w:val="3"/>
  </w:num>
  <w:num w:numId="3" w16cid:durableId="1952470258">
    <w:abstractNumId w:val="1"/>
  </w:num>
  <w:num w:numId="4" w16cid:durableId="802701072">
    <w:abstractNumId w:val="4"/>
  </w:num>
  <w:num w:numId="5" w16cid:durableId="774521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2F1C"/>
    <w:rsid w:val="00047C71"/>
    <w:rsid w:val="000B65BC"/>
    <w:rsid w:val="000D0602"/>
    <w:rsid w:val="000D2D93"/>
    <w:rsid w:val="00153FD2"/>
    <w:rsid w:val="0017650B"/>
    <w:rsid w:val="0019041B"/>
    <w:rsid w:val="001C63AB"/>
    <w:rsid w:val="001D6D82"/>
    <w:rsid w:val="001E6366"/>
    <w:rsid w:val="00271681"/>
    <w:rsid w:val="00280C8D"/>
    <w:rsid w:val="002F3039"/>
    <w:rsid w:val="00330735"/>
    <w:rsid w:val="00344A29"/>
    <w:rsid w:val="00347F6F"/>
    <w:rsid w:val="003747AF"/>
    <w:rsid w:val="003E5CB1"/>
    <w:rsid w:val="003F5D56"/>
    <w:rsid w:val="00403D0F"/>
    <w:rsid w:val="004164FE"/>
    <w:rsid w:val="004C1920"/>
    <w:rsid w:val="004D2537"/>
    <w:rsid w:val="004F252E"/>
    <w:rsid w:val="00504558"/>
    <w:rsid w:val="00550C49"/>
    <w:rsid w:val="00575A62"/>
    <w:rsid w:val="00587479"/>
    <w:rsid w:val="005D0067"/>
    <w:rsid w:val="005F5425"/>
    <w:rsid w:val="00605FF1"/>
    <w:rsid w:val="0061103A"/>
    <w:rsid w:val="00613EA2"/>
    <w:rsid w:val="00617BBD"/>
    <w:rsid w:val="00635656"/>
    <w:rsid w:val="00645DCB"/>
    <w:rsid w:val="006C220C"/>
    <w:rsid w:val="0070671D"/>
    <w:rsid w:val="00713C73"/>
    <w:rsid w:val="0076269D"/>
    <w:rsid w:val="00786545"/>
    <w:rsid w:val="007F58EB"/>
    <w:rsid w:val="00800CD6"/>
    <w:rsid w:val="00835E65"/>
    <w:rsid w:val="008778EB"/>
    <w:rsid w:val="00880434"/>
    <w:rsid w:val="008B3850"/>
    <w:rsid w:val="008B579D"/>
    <w:rsid w:val="008C2322"/>
    <w:rsid w:val="008E1278"/>
    <w:rsid w:val="009777A8"/>
    <w:rsid w:val="009C17ED"/>
    <w:rsid w:val="009D2238"/>
    <w:rsid w:val="009D27BE"/>
    <w:rsid w:val="00A47130"/>
    <w:rsid w:val="00A53085"/>
    <w:rsid w:val="00A642A8"/>
    <w:rsid w:val="00A65004"/>
    <w:rsid w:val="00A7797E"/>
    <w:rsid w:val="00A83BA5"/>
    <w:rsid w:val="00A85009"/>
    <w:rsid w:val="00A86F97"/>
    <w:rsid w:val="00B02A1E"/>
    <w:rsid w:val="00B73381"/>
    <w:rsid w:val="00B82F34"/>
    <w:rsid w:val="00B84316"/>
    <w:rsid w:val="00B90EDB"/>
    <w:rsid w:val="00B95BFD"/>
    <w:rsid w:val="00BA50B3"/>
    <w:rsid w:val="00BA779D"/>
    <w:rsid w:val="00BE4BDA"/>
    <w:rsid w:val="00BE6D6D"/>
    <w:rsid w:val="00C00DE3"/>
    <w:rsid w:val="00C308F0"/>
    <w:rsid w:val="00C6180F"/>
    <w:rsid w:val="00C9413C"/>
    <w:rsid w:val="00CB41F0"/>
    <w:rsid w:val="00CF04E7"/>
    <w:rsid w:val="00D105EB"/>
    <w:rsid w:val="00D31EDE"/>
    <w:rsid w:val="00DA51CF"/>
    <w:rsid w:val="00DC1253"/>
    <w:rsid w:val="00E001A2"/>
    <w:rsid w:val="00E16562"/>
    <w:rsid w:val="00E83A90"/>
    <w:rsid w:val="00E9540D"/>
    <w:rsid w:val="00F47663"/>
    <w:rsid w:val="00FE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8752F"/>
  <w15:docId w15:val="{535C5E90-439F-4A05-9DA5-B22B6F53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253"/>
    <w:pPr>
      <w:spacing w:after="0" w:line="240" w:lineRule="auto"/>
      <w:ind w:left="567" w:right="-6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ind w:left="0" w:right="0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ind w:left="0" w:right="0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C1253"/>
    <w:rPr>
      <w:b/>
      <w:bCs/>
    </w:rPr>
  </w:style>
  <w:style w:type="paragraph" w:styleId="Akapitzlist">
    <w:name w:val="List Paragraph"/>
    <w:basedOn w:val="Normalny"/>
    <w:uiPriority w:val="34"/>
    <w:qFormat/>
    <w:rsid w:val="00E1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7</cp:revision>
  <cp:lastPrinted>2019-12-03T06:55:00Z</cp:lastPrinted>
  <dcterms:created xsi:type="dcterms:W3CDTF">2023-01-19T13:07:00Z</dcterms:created>
  <dcterms:modified xsi:type="dcterms:W3CDTF">2024-07-19T09:10:00Z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