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0C49D" w14:textId="3BE26E6E" w:rsidR="00691D1E" w:rsidRPr="00691D1E" w:rsidRDefault="00AE22FC" w:rsidP="000E4E67">
      <w:pPr>
        <w:spacing w:after="0" w:line="240" w:lineRule="auto"/>
        <w:ind w:right="-6"/>
        <w:jc w:val="center"/>
        <w:rPr>
          <w:rFonts w:ascii="Gill Sans MT" w:eastAsia="Calibri" w:hAnsi="Gill Sans MT" w:cs="Times New Roman"/>
          <w:b/>
          <w:sz w:val="28"/>
          <w:szCs w:val="28"/>
        </w:rPr>
      </w:pPr>
      <w:r>
        <w:rPr>
          <w:noProof/>
        </w:rPr>
        <w:drawing>
          <wp:anchor distT="0" distB="0" distL="114300" distR="114300" simplePos="0" relativeHeight="251774464" behindDoc="1" locked="0" layoutInCell="1" allowOverlap="1" wp14:anchorId="773BA87F" wp14:editId="315DC99E">
            <wp:simplePos x="0" y="0"/>
            <wp:positionH relativeFrom="margin">
              <wp:posOffset>-496570</wp:posOffset>
            </wp:positionH>
            <wp:positionV relativeFrom="paragraph">
              <wp:posOffset>193675</wp:posOffset>
            </wp:positionV>
            <wp:extent cx="6923405" cy="4454397"/>
            <wp:effectExtent l="0" t="0" r="0" b="381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945" t="9484" r="3087" b="13321"/>
                    <a:stretch/>
                  </pic:blipFill>
                  <pic:spPr bwMode="auto">
                    <a:xfrm>
                      <a:off x="0" y="0"/>
                      <a:ext cx="6923405" cy="44543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D1E" w:rsidRPr="00691D1E">
        <w:rPr>
          <w:rFonts w:ascii="Gill Sans MT" w:eastAsia="Calibri" w:hAnsi="Gill Sans MT" w:cs="Times New Roman"/>
          <w:b/>
          <w:sz w:val="28"/>
          <w:szCs w:val="28"/>
        </w:rPr>
        <w:t xml:space="preserve">Karta produktu </w:t>
      </w:r>
      <w:r>
        <w:rPr>
          <w:rFonts w:ascii="Gill Sans MT" w:eastAsia="Calibri" w:hAnsi="Gill Sans MT" w:cs="Times New Roman"/>
          <w:b/>
          <w:sz w:val="28"/>
          <w:szCs w:val="28"/>
        </w:rPr>
        <w:t>NAMIB</w:t>
      </w:r>
      <w:r w:rsidR="00691D1E" w:rsidRPr="00691D1E">
        <w:rPr>
          <w:rFonts w:ascii="Gill Sans MT" w:eastAsia="Calibri" w:hAnsi="Gill Sans MT" w:cs="Times New Roman"/>
          <w:b/>
          <w:sz w:val="28"/>
          <w:szCs w:val="28"/>
        </w:rPr>
        <w:t xml:space="preserve"> nr kat.: 1</w:t>
      </w:r>
      <w:r w:rsidR="00036DEB">
        <w:rPr>
          <w:rFonts w:ascii="Gill Sans MT" w:eastAsia="Calibri" w:hAnsi="Gill Sans MT" w:cs="Times New Roman"/>
          <w:b/>
          <w:sz w:val="28"/>
          <w:szCs w:val="28"/>
        </w:rPr>
        <w:t>3</w:t>
      </w:r>
      <w:r w:rsidR="009D4138">
        <w:rPr>
          <w:rFonts w:ascii="Gill Sans MT" w:eastAsia="Calibri" w:hAnsi="Gill Sans MT" w:cs="Times New Roman"/>
          <w:b/>
          <w:sz w:val="28"/>
          <w:szCs w:val="28"/>
        </w:rPr>
        <w:t>7</w:t>
      </w:r>
      <w:r>
        <w:rPr>
          <w:rFonts w:ascii="Gill Sans MT" w:eastAsia="Calibri" w:hAnsi="Gill Sans MT" w:cs="Times New Roman"/>
          <w:b/>
          <w:sz w:val="28"/>
          <w:szCs w:val="28"/>
        </w:rPr>
        <w:t>5</w:t>
      </w:r>
    </w:p>
    <w:p w14:paraId="00086DE3" w14:textId="50575589" w:rsidR="009D4138" w:rsidRDefault="009D4138" w:rsidP="00036DEB">
      <w:pPr>
        <w:spacing w:after="0" w:line="240" w:lineRule="auto"/>
        <w:ind w:right="-6"/>
        <w:rPr>
          <w:noProof/>
        </w:rPr>
      </w:pPr>
    </w:p>
    <w:p w14:paraId="57B51427" w14:textId="31DA0837" w:rsidR="007E5941" w:rsidRDefault="007E5941" w:rsidP="00036DEB">
      <w:pPr>
        <w:spacing w:after="0" w:line="240" w:lineRule="auto"/>
        <w:ind w:right="-6"/>
        <w:rPr>
          <w:noProof/>
        </w:rPr>
      </w:pPr>
    </w:p>
    <w:p w14:paraId="5F78796F" w14:textId="0CEED52D" w:rsidR="00AE22FC" w:rsidRDefault="00AE22FC" w:rsidP="00036DEB">
      <w:pPr>
        <w:spacing w:after="0" w:line="240" w:lineRule="auto"/>
        <w:ind w:right="-6"/>
        <w:rPr>
          <w:noProof/>
        </w:rPr>
      </w:pPr>
    </w:p>
    <w:p w14:paraId="5FE32298" w14:textId="0822D8C3" w:rsidR="00D91A23" w:rsidRPr="00691D1E" w:rsidRDefault="00D91A23" w:rsidP="00036DEB">
      <w:pPr>
        <w:spacing w:after="0" w:line="240" w:lineRule="auto"/>
        <w:ind w:right="-6"/>
        <w:rPr>
          <w:rFonts w:ascii="Gill Sans MT" w:eastAsia="Calibri" w:hAnsi="Gill Sans MT" w:cs="Times New Roman"/>
          <w:sz w:val="24"/>
          <w:szCs w:val="24"/>
        </w:rPr>
      </w:pPr>
    </w:p>
    <w:p w14:paraId="12D63817" w14:textId="2DD2E3D2" w:rsidR="00980DEF" w:rsidRDefault="00980DEF" w:rsidP="001C15FC">
      <w:pPr>
        <w:spacing w:after="0" w:line="240" w:lineRule="auto"/>
        <w:ind w:right="-6"/>
        <w:rPr>
          <w:noProof/>
        </w:rPr>
      </w:pPr>
    </w:p>
    <w:p w14:paraId="2606CC15" w14:textId="72D226B9" w:rsidR="00070329" w:rsidRDefault="00070329" w:rsidP="001C15FC">
      <w:pPr>
        <w:spacing w:after="0" w:line="240" w:lineRule="auto"/>
        <w:ind w:right="-6"/>
        <w:rPr>
          <w:rFonts w:ascii="Gill Sans MT" w:eastAsia="Calibri" w:hAnsi="Gill Sans MT" w:cs="Times New Roman"/>
          <w:b/>
          <w:sz w:val="24"/>
          <w:szCs w:val="24"/>
        </w:rPr>
      </w:pPr>
    </w:p>
    <w:p w14:paraId="5EBE55AF" w14:textId="77777777" w:rsidR="00070329" w:rsidRDefault="00070329" w:rsidP="001C15FC">
      <w:pPr>
        <w:spacing w:after="0" w:line="240" w:lineRule="auto"/>
        <w:ind w:right="-6"/>
        <w:rPr>
          <w:rFonts w:ascii="Gill Sans MT" w:eastAsia="Calibri" w:hAnsi="Gill Sans MT" w:cs="Times New Roman"/>
          <w:b/>
          <w:sz w:val="24"/>
          <w:szCs w:val="24"/>
        </w:rPr>
      </w:pPr>
    </w:p>
    <w:p w14:paraId="1C462AA9" w14:textId="77777777" w:rsidR="00070329" w:rsidRDefault="00070329" w:rsidP="001C15FC">
      <w:pPr>
        <w:spacing w:after="0" w:line="240" w:lineRule="auto"/>
        <w:ind w:right="-6"/>
        <w:rPr>
          <w:rFonts w:ascii="Gill Sans MT" w:eastAsia="Calibri" w:hAnsi="Gill Sans MT" w:cs="Times New Roman"/>
          <w:b/>
          <w:sz w:val="24"/>
          <w:szCs w:val="24"/>
        </w:rPr>
      </w:pPr>
    </w:p>
    <w:p w14:paraId="73FE190B" w14:textId="77777777" w:rsidR="00070329" w:rsidRDefault="00070329" w:rsidP="001C15FC">
      <w:pPr>
        <w:spacing w:after="0" w:line="240" w:lineRule="auto"/>
        <w:ind w:right="-6"/>
        <w:rPr>
          <w:rFonts w:ascii="Gill Sans MT" w:eastAsia="Calibri" w:hAnsi="Gill Sans MT" w:cs="Times New Roman"/>
          <w:b/>
          <w:sz w:val="24"/>
          <w:szCs w:val="24"/>
        </w:rPr>
      </w:pPr>
    </w:p>
    <w:p w14:paraId="6A191247" w14:textId="77777777" w:rsidR="00070329" w:rsidRDefault="00070329" w:rsidP="001C15FC">
      <w:pPr>
        <w:spacing w:after="0" w:line="240" w:lineRule="auto"/>
        <w:ind w:right="-6"/>
        <w:rPr>
          <w:rFonts w:ascii="Gill Sans MT" w:eastAsia="Calibri" w:hAnsi="Gill Sans MT" w:cs="Times New Roman"/>
          <w:b/>
          <w:sz w:val="24"/>
          <w:szCs w:val="24"/>
        </w:rPr>
      </w:pPr>
    </w:p>
    <w:p w14:paraId="3064FECC" w14:textId="77777777" w:rsidR="00070329" w:rsidRDefault="00070329" w:rsidP="001C15FC">
      <w:pPr>
        <w:spacing w:after="0" w:line="240" w:lineRule="auto"/>
        <w:ind w:right="-6"/>
        <w:rPr>
          <w:rFonts w:ascii="Gill Sans MT" w:eastAsia="Calibri" w:hAnsi="Gill Sans MT" w:cs="Times New Roman"/>
          <w:b/>
          <w:sz w:val="24"/>
          <w:szCs w:val="24"/>
        </w:rPr>
      </w:pPr>
    </w:p>
    <w:p w14:paraId="79ADEB59" w14:textId="77777777" w:rsidR="00070329" w:rsidRDefault="00070329" w:rsidP="001C15FC">
      <w:pPr>
        <w:spacing w:after="0" w:line="240" w:lineRule="auto"/>
        <w:ind w:right="-6"/>
        <w:rPr>
          <w:rFonts w:ascii="Gill Sans MT" w:eastAsia="Calibri" w:hAnsi="Gill Sans MT" w:cs="Times New Roman"/>
          <w:b/>
          <w:sz w:val="24"/>
          <w:szCs w:val="24"/>
        </w:rPr>
      </w:pPr>
    </w:p>
    <w:p w14:paraId="1EFF377D" w14:textId="77777777" w:rsidR="00070329" w:rsidRDefault="00070329" w:rsidP="001C15FC">
      <w:pPr>
        <w:spacing w:after="0" w:line="240" w:lineRule="auto"/>
        <w:ind w:right="-6"/>
        <w:rPr>
          <w:rFonts w:ascii="Gill Sans MT" w:eastAsia="Calibri" w:hAnsi="Gill Sans MT" w:cs="Times New Roman"/>
          <w:b/>
          <w:sz w:val="24"/>
          <w:szCs w:val="24"/>
        </w:rPr>
      </w:pPr>
    </w:p>
    <w:p w14:paraId="6C410BBF" w14:textId="77777777" w:rsidR="00070329" w:rsidRDefault="00070329" w:rsidP="001C15FC">
      <w:pPr>
        <w:spacing w:after="0" w:line="240" w:lineRule="auto"/>
        <w:ind w:right="-6"/>
        <w:rPr>
          <w:rFonts w:ascii="Gill Sans MT" w:eastAsia="Calibri" w:hAnsi="Gill Sans MT" w:cs="Times New Roman"/>
          <w:b/>
          <w:sz w:val="24"/>
          <w:szCs w:val="24"/>
        </w:rPr>
      </w:pPr>
    </w:p>
    <w:p w14:paraId="5B7AED29" w14:textId="77777777" w:rsidR="00070329" w:rsidRDefault="00070329" w:rsidP="001C15FC">
      <w:pPr>
        <w:spacing w:after="0" w:line="240" w:lineRule="auto"/>
        <w:ind w:right="-6"/>
        <w:rPr>
          <w:rFonts w:ascii="Gill Sans MT" w:eastAsia="Calibri" w:hAnsi="Gill Sans MT" w:cs="Times New Roman"/>
          <w:b/>
          <w:sz w:val="24"/>
          <w:szCs w:val="24"/>
        </w:rPr>
      </w:pPr>
    </w:p>
    <w:p w14:paraId="2E53CA06" w14:textId="77777777" w:rsidR="00070329" w:rsidRDefault="00070329" w:rsidP="001C15FC">
      <w:pPr>
        <w:spacing w:after="0" w:line="240" w:lineRule="auto"/>
        <w:ind w:right="-6"/>
        <w:rPr>
          <w:rFonts w:ascii="Gill Sans MT" w:eastAsia="Calibri" w:hAnsi="Gill Sans MT" w:cs="Times New Roman"/>
          <w:b/>
          <w:sz w:val="24"/>
          <w:szCs w:val="24"/>
        </w:rPr>
      </w:pPr>
    </w:p>
    <w:p w14:paraId="6B6F4BE0" w14:textId="77777777" w:rsidR="00070329" w:rsidRDefault="00070329" w:rsidP="001C15FC">
      <w:pPr>
        <w:spacing w:after="0" w:line="240" w:lineRule="auto"/>
        <w:ind w:right="-6"/>
        <w:rPr>
          <w:rFonts w:ascii="Gill Sans MT" w:eastAsia="Calibri" w:hAnsi="Gill Sans MT" w:cs="Times New Roman"/>
          <w:b/>
          <w:sz w:val="24"/>
          <w:szCs w:val="24"/>
        </w:rPr>
      </w:pPr>
    </w:p>
    <w:p w14:paraId="5A5DDD3D" w14:textId="77777777" w:rsidR="00070329" w:rsidRDefault="00070329" w:rsidP="001C15FC">
      <w:pPr>
        <w:spacing w:after="0" w:line="240" w:lineRule="auto"/>
        <w:ind w:right="-6"/>
        <w:rPr>
          <w:rFonts w:ascii="Gill Sans MT" w:eastAsia="Calibri" w:hAnsi="Gill Sans MT" w:cs="Times New Roman"/>
          <w:b/>
          <w:sz w:val="24"/>
          <w:szCs w:val="24"/>
        </w:rPr>
      </w:pPr>
    </w:p>
    <w:p w14:paraId="5A292AB2" w14:textId="25903F3A" w:rsidR="00070329" w:rsidRDefault="00070329" w:rsidP="001C15FC">
      <w:pPr>
        <w:spacing w:after="0" w:line="240" w:lineRule="auto"/>
        <w:ind w:right="-6"/>
        <w:rPr>
          <w:rFonts w:ascii="Gill Sans MT" w:eastAsia="Calibri" w:hAnsi="Gill Sans MT" w:cs="Times New Roman"/>
          <w:b/>
          <w:sz w:val="24"/>
          <w:szCs w:val="24"/>
        </w:rPr>
      </w:pPr>
    </w:p>
    <w:p w14:paraId="44DDF71A" w14:textId="77777777" w:rsidR="004E7960" w:rsidRDefault="004E7960" w:rsidP="001C15FC">
      <w:pPr>
        <w:spacing w:after="0" w:line="240" w:lineRule="auto"/>
        <w:ind w:right="-6"/>
        <w:rPr>
          <w:rFonts w:ascii="Gill Sans MT" w:eastAsia="Calibri" w:hAnsi="Gill Sans MT" w:cs="Times New Roman"/>
          <w:b/>
          <w:sz w:val="24"/>
          <w:szCs w:val="24"/>
        </w:rPr>
      </w:pPr>
    </w:p>
    <w:p w14:paraId="5207BF19" w14:textId="77777777" w:rsidR="00AE22FC" w:rsidRDefault="00AE22FC" w:rsidP="001C15FC">
      <w:pPr>
        <w:spacing w:after="0" w:line="240" w:lineRule="auto"/>
        <w:ind w:right="-6"/>
        <w:rPr>
          <w:rFonts w:ascii="Gill Sans MT" w:eastAsia="Calibri" w:hAnsi="Gill Sans MT" w:cs="Times New Roman"/>
          <w:b/>
          <w:sz w:val="24"/>
          <w:szCs w:val="24"/>
        </w:rPr>
      </w:pPr>
    </w:p>
    <w:p w14:paraId="09498E1D" w14:textId="77777777" w:rsidR="00AE22FC" w:rsidRDefault="00AE22FC" w:rsidP="001C15FC">
      <w:pPr>
        <w:spacing w:after="0" w:line="240" w:lineRule="auto"/>
        <w:ind w:right="-6"/>
        <w:rPr>
          <w:rFonts w:ascii="Gill Sans MT" w:eastAsia="Calibri" w:hAnsi="Gill Sans MT" w:cs="Times New Roman"/>
          <w:b/>
          <w:sz w:val="24"/>
          <w:szCs w:val="24"/>
        </w:rPr>
      </w:pPr>
    </w:p>
    <w:p w14:paraId="07B35AEB" w14:textId="77777777" w:rsidR="000E4E67" w:rsidRDefault="000E4E67" w:rsidP="001C15FC">
      <w:pPr>
        <w:spacing w:after="0" w:line="240" w:lineRule="auto"/>
        <w:ind w:right="-6"/>
        <w:rPr>
          <w:rFonts w:ascii="Gill Sans MT" w:eastAsia="Calibri" w:hAnsi="Gill Sans MT" w:cs="Times New Roman"/>
          <w:b/>
          <w:sz w:val="24"/>
          <w:szCs w:val="24"/>
        </w:rPr>
      </w:pPr>
    </w:p>
    <w:p w14:paraId="361325CB" w14:textId="77777777" w:rsidR="000E4E67" w:rsidRDefault="000E4E67" w:rsidP="001C15FC">
      <w:pPr>
        <w:spacing w:after="0" w:line="240" w:lineRule="auto"/>
        <w:ind w:right="-6"/>
        <w:rPr>
          <w:rFonts w:ascii="Gill Sans MT" w:eastAsia="Calibri" w:hAnsi="Gill Sans MT" w:cs="Times New Roman"/>
          <w:b/>
          <w:sz w:val="24"/>
          <w:szCs w:val="24"/>
        </w:rPr>
      </w:pPr>
    </w:p>
    <w:p w14:paraId="7EFF3D01" w14:textId="06B3AD7C" w:rsidR="00691D1E" w:rsidRPr="00691D1E" w:rsidRDefault="00691D1E" w:rsidP="001C15FC">
      <w:pPr>
        <w:spacing w:after="0" w:line="240" w:lineRule="auto"/>
        <w:ind w:right="-6"/>
        <w:rPr>
          <w:rFonts w:ascii="Gill Sans MT" w:eastAsia="Calibri" w:hAnsi="Gill Sans MT" w:cs="Times New Roman"/>
          <w:b/>
          <w:sz w:val="24"/>
          <w:szCs w:val="24"/>
        </w:rPr>
      </w:pPr>
      <w:r w:rsidRPr="00691D1E">
        <w:rPr>
          <w:rFonts w:ascii="Gill Sans MT" w:eastAsia="Calibri" w:hAnsi="Gill Sans MT" w:cs="Times New Roman"/>
          <w:b/>
          <w:sz w:val="24"/>
          <w:szCs w:val="24"/>
        </w:rPr>
        <w:t>Wymiary zestawu:</w:t>
      </w:r>
    </w:p>
    <w:p w14:paraId="20D458EF" w14:textId="4C776E60"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Długość: </w:t>
      </w:r>
      <w:r w:rsidR="00AE22FC">
        <w:rPr>
          <w:rFonts w:ascii="Gill Sans MT" w:eastAsia="Calibri" w:hAnsi="Gill Sans MT" w:cs="Times New Roman"/>
          <w:sz w:val="24"/>
          <w:szCs w:val="24"/>
        </w:rPr>
        <w:t>17,0</w:t>
      </w:r>
      <w:r w:rsidRPr="00691D1E">
        <w:rPr>
          <w:rFonts w:ascii="Gill Sans MT" w:eastAsia="Calibri" w:hAnsi="Gill Sans MT" w:cs="Times New Roman"/>
          <w:sz w:val="24"/>
          <w:szCs w:val="24"/>
        </w:rPr>
        <w:t xml:space="preserve"> m</w:t>
      </w:r>
    </w:p>
    <w:p w14:paraId="0D648F2F" w14:textId="2DA8AA44"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Szerokość: </w:t>
      </w:r>
      <w:r w:rsidR="00AE22FC">
        <w:rPr>
          <w:rFonts w:ascii="Gill Sans MT" w:eastAsia="Calibri" w:hAnsi="Gill Sans MT" w:cs="Times New Roman"/>
          <w:sz w:val="24"/>
          <w:szCs w:val="24"/>
        </w:rPr>
        <w:t>14,5</w:t>
      </w:r>
      <w:r w:rsidRPr="00691D1E">
        <w:rPr>
          <w:rFonts w:ascii="Gill Sans MT" w:eastAsia="Calibri" w:hAnsi="Gill Sans MT" w:cs="Times New Roman"/>
          <w:sz w:val="24"/>
          <w:szCs w:val="24"/>
        </w:rPr>
        <w:t xml:space="preserve">  m</w:t>
      </w:r>
    </w:p>
    <w:p w14:paraId="65D5C70D" w14:textId="5DD63A52"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Wysokość: </w:t>
      </w:r>
      <w:r w:rsidR="00980DEF">
        <w:rPr>
          <w:rFonts w:ascii="Gill Sans MT" w:eastAsia="Calibri" w:hAnsi="Gill Sans MT" w:cs="Times New Roman"/>
          <w:sz w:val="24"/>
          <w:szCs w:val="24"/>
        </w:rPr>
        <w:t>4,</w:t>
      </w:r>
      <w:r w:rsidR="009D4138">
        <w:rPr>
          <w:rFonts w:ascii="Gill Sans MT" w:eastAsia="Calibri" w:hAnsi="Gill Sans MT" w:cs="Times New Roman"/>
          <w:sz w:val="24"/>
          <w:szCs w:val="24"/>
        </w:rPr>
        <w:t>9</w:t>
      </w:r>
      <w:r w:rsidRPr="00691D1E">
        <w:rPr>
          <w:rFonts w:ascii="Gill Sans MT" w:eastAsia="Calibri" w:hAnsi="Gill Sans MT" w:cs="Times New Roman"/>
          <w:sz w:val="24"/>
          <w:szCs w:val="24"/>
        </w:rPr>
        <w:t xml:space="preserve"> m</w:t>
      </w:r>
    </w:p>
    <w:p w14:paraId="55423AC7" w14:textId="7C31B1AB" w:rsidR="00691D1E" w:rsidRPr="00070329" w:rsidRDefault="00691D1E" w:rsidP="001C15FC">
      <w:pPr>
        <w:spacing w:after="0" w:line="240" w:lineRule="auto"/>
        <w:ind w:right="-6"/>
        <w:rPr>
          <w:noProof/>
        </w:rPr>
      </w:pPr>
      <w:r w:rsidRPr="00691D1E">
        <w:rPr>
          <w:rFonts w:ascii="Gill Sans MT" w:eastAsia="Calibri" w:hAnsi="Gill Sans MT" w:cs="Times New Roman"/>
          <w:sz w:val="24"/>
          <w:szCs w:val="24"/>
        </w:rPr>
        <w:t xml:space="preserve">Przestrzeń minimalna: </w:t>
      </w:r>
      <w:r w:rsidR="007E5372">
        <w:rPr>
          <w:rFonts w:ascii="Gill Sans MT" w:eastAsia="Calibri" w:hAnsi="Gill Sans MT" w:cs="Times New Roman"/>
          <w:sz w:val="24"/>
          <w:szCs w:val="24"/>
        </w:rPr>
        <w:t>1</w:t>
      </w:r>
      <w:r w:rsidR="00AE22FC">
        <w:rPr>
          <w:rFonts w:ascii="Gill Sans MT" w:eastAsia="Calibri" w:hAnsi="Gill Sans MT" w:cs="Times New Roman"/>
          <w:sz w:val="24"/>
          <w:szCs w:val="24"/>
        </w:rPr>
        <w:t>9,9</w:t>
      </w:r>
      <w:r w:rsidRPr="00691D1E">
        <w:rPr>
          <w:rFonts w:ascii="Gill Sans MT" w:eastAsia="Calibri" w:hAnsi="Gill Sans MT" w:cs="Times New Roman"/>
          <w:sz w:val="24"/>
          <w:szCs w:val="24"/>
        </w:rPr>
        <w:t xml:space="preserve"> x </w:t>
      </w:r>
      <w:r w:rsidR="009D4138">
        <w:rPr>
          <w:rFonts w:ascii="Gill Sans MT" w:eastAsia="Calibri" w:hAnsi="Gill Sans MT" w:cs="Times New Roman"/>
          <w:sz w:val="24"/>
          <w:szCs w:val="24"/>
        </w:rPr>
        <w:t>1</w:t>
      </w:r>
      <w:r w:rsidR="00AE22FC">
        <w:rPr>
          <w:rFonts w:ascii="Gill Sans MT" w:eastAsia="Calibri" w:hAnsi="Gill Sans MT" w:cs="Times New Roman"/>
          <w:sz w:val="24"/>
          <w:szCs w:val="24"/>
        </w:rPr>
        <w:t>7,4</w:t>
      </w:r>
      <w:r w:rsidRPr="00691D1E">
        <w:rPr>
          <w:rFonts w:ascii="Gill Sans MT" w:eastAsia="Calibri" w:hAnsi="Gill Sans MT" w:cs="Times New Roman"/>
          <w:sz w:val="24"/>
          <w:szCs w:val="24"/>
        </w:rPr>
        <w:t xml:space="preserve"> m </w:t>
      </w:r>
    </w:p>
    <w:p w14:paraId="68D5C433" w14:textId="42E9BA1B"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Grupa wiekowa: od </w:t>
      </w:r>
      <w:r w:rsidR="00980DEF">
        <w:rPr>
          <w:rFonts w:ascii="Gill Sans MT" w:eastAsia="Calibri" w:hAnsi="Gill Sans MT" w:cs="Times New Roman"/>
          <w:sz w:val="24"/>
          <w:szCs w:val="24"/>
        </w:rPr>
        <w:t>3</w:t>
      </w:r>
      <w:r w:rsidRPr="00691D1E">
        <w:rPr>
          <w:rFonts w:ascii="Gill Sans MT" w:eastAsia="Calibri" w:hAnsi="Gill Sans MT" w:cs="Times New Roman"/>
          <w:sz w:val="24"/>
          <w:szCs w:val="24"/>
        </w:rPr>
        <w:t xml:space="preserve"> do 14 lat</w:t>
      </w:r>
    </w:p>
    <w:p w14:paraId="6BD4C58C" w14:textId="32D2168B"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Głębokość posadowienia: </w:t>
      </w:r>
      <w:r w:rsidR="00643441">
        <w:rPr>
          <w:rFonts w:ascii="Gill Sans MT" w:eastAsia="Calibri" w:hAnsi="Gill Sans MT" w:cs="Times New Roman"/>
          <w:sz w:val="24"/>
          <w:szCs w:val="24"/>
        </w:rPr>
        <w:t>0,</w:t>
      </w:r>
      <w:r w:rsidR="009D4138">
        <w:rPr>
          <w:rFonts w:ascii="Gill Sans MT" w:eastAsia="Calibri" w:hAnsi="Gill Sans MT" w:cs="Times New Roman"/>
          <w:sz w:val="24"/>
          <w:szCs w:val="24"/>
        </w:rPr>
        <w:t>7</w:t>
      </w:r>
      <w:r w:rsidR="00957E1D">
        <w:rPr>
          <w:rFonts w:ascii="Gill Sans MT" w:eastAsia="Calibri" w:hAnsi="Gill Sans MT" w:cs="Times New Roman"/>
          <w:sz w:val="24"/>
          <w:szCs w:val="24"/>
        </w:rPr>
        <w:t xml:space="preserve"> </w:t>
      </w:r>
      <w:r w:rsidRPr="00691D1E">
        <w:rPr>
          <w:rFonts w:ascii="Gill Sans MT" w:eastAsia="Calibri" w:hAnsi="Gill Sans MT" w:cs="Times New Roman"/>
          <w:sz w:val="24"/>
          <w:szCs w:val="24"/>
        </w:rPr>
        <w:t>m</w:t>
      </w:r>
    </w:p>
    <w:p w14:paraId="35BFD2E4" w14:textId="5CEEA3DE" w:rsidR="00D062A4" w:rsidRPr="00070329" w:rsidRDefault="00691D1E" w:rsidP="005B0655">
      <w:pPr>
        <w:spacing w:after="0" w:line="240" w:lineRule="auto"/>
        <w:ind w:right="-6"/>
        <w:rPr>
          <w:noProof/>
        </w:rPr>
      </w:pPr>
      <w:r w:rsidRPr="00691D1E">
        <w:rPr>
          <w:rFonts w:ascii="Gill Sans MT" w:eastAsia="Calibri" w:hAnsi="Gill Sans MT" w:cs="Times New Roman"/>
          <w:sz w:val="24"/>
          <w:szCs w:val="24"/>
        </w:rPr>
        <w:t xml:space="preserve">Wysokość swobodnego upadku: </w:t>
      </w:r>
      <w:r w:rsidR="00063DCD">
        <w:rPr>
          <w:rFonts w:ascii="Gill Sans MT" w:eastAsia="Calibri" w:hAnsi="Gill Sans MT" w:cs="Times New Roman"/>
          <w:sz w:val="24"/>
          <w:szCs w:val="24"/>
        </w:rPr>
        <w:t>2,</w:t>
      </w:r>
      <w:r w:rsidR="009D4138">
        <w:rPr>
          <w:rFonts w:ascii="Gill Sans MT" w:eastAsia="Calibri" w:hAnsi="Gill Sans MT" w:cs="Times New Roman"/>
          <w:sz w:val="24"/>
          <w:szCs w:val="24"/>
        </w:rPr>
        <w:t>9</w:t>
      </w:r>
      <w:r w:rsidRPr="00691D1E">
        <w:rPr>
          <w:rFonts w:ascii="Gill Sans MT" w:eastAsia="Calibri" w:hAnsi="Gill Sans MT" w:cs="Times New Roman"/>
          <w:sz w:val="24"/>
          <w:szCs w:val="24"/>
        </w:rPr>
        <w:t xml:space="preserve"> m</w:t>
      </w:r>
    </w:p>
    <w:p w14:paraId="265CFD60" w14:textId="77777777" w:rsidR="004E7960" w:rsidRPr="00691D1E" w:rsidRDefault="004E7960" w:rsidP="005B0655">
      <w:pPr>
        <w:spacing w:after="0" w:line="240" w:lineRule="auto"/>
        <w:ind w:right="-6"/>
        <w:rPr>
          <w:rFonts w:ascii="Gill Sans MT" w:eastAsia="Calibri" w:hAnsi="Gill Sans MT" w:cs="Times New Roman"/>
          <w:sz w:val="24"/>
          <w:szCs w:val="24"/>
        </w:rPr>
      </w:pPr>
    </w:p>
    <w:p w14:paraId="04E1F1B0" w14:textId="77777777" w:rsidR="00691D1E" w:rsidRPr="00691D1E" w:rsidRDefault="00691D1E" w:rsidP="001C15FC">
      <w:pPr>
        <w:spacing w:after="0" w:line="240" w:lineRule="auto"/>
        <w:ind w:right="-6"/>
        <w:rPr>
          <w:rFonts w:ascii="Gill Sans MT" w:eastAsia="Calibri" w:hAnsi="Gill Sans MT" w:cs="Times New Roman"/>
          <w:b/>
          <w:sz w:val="24"/>
          <w:szCs w:val="24"/>
        </w:rPr>
      </w:pPr>
      <w:r w:rsidRPr="00691D1E">
        <w:rPr>
          <w:rFonts w:ascii="Gill Sans MT" w:eastAsia="Calibri" w:hAnsi="Gill Sans MT" w:cs="Times New Roman"/>
          <w:b/>
          <w:sz w:val="24"/>
          <w:szCs w:val="24"/>
        </w:rPr>
        <w:t>Opis urządzenia.</w:t>
      </w:r>
    </w:p>
    <w:p w14:paraId="269274D7" w14:textId="77777777" w:rsidR="004E7960" w:rsidRDefault="00691D1E" w:rsidP="001C15FC">
      <w:pPr>
        <w:spacing w:after="0" w:line="240" w:lineRule="auto"/>
        <w:ind w:right="-6"/>
        <w:jc w:val="both"/>
        <w:rPr>
          <w:rFonts w:ascii="Gill Sans MT" w:eastAsia="Calibri" w:hAnsi="Gill Sans MT" w:cs="Times New Roman"/>
          <w:sz w:val="24"/>
          <w:szCs w:val="24"/>
        </w:rPr>
      </w:pPr>
      <w:r w:rsidRPr="00691D1E">
        <w:rPr>
          <w:rFonts w:ascii="Gill Sans MT" w:eastAsia="Calibri" w:hAnsi="Gill Sans MT" w:cs="Times New Roman"/>
          <w:sz w:val="24"/>
          <w:szCs w:val="24"/>
        </w:rPr>
        <w:t xml:space="preserve">Zestaw składa się z </w:t>
      </w:r>
      <w:r w:rsidR="00957E1D">
        <w:rPr>
          <w:rFonts w:ascii="Gill Sans MT" w:eastAsia="Calibri" w:hAnsi="Gill Sans MT" w:cs="Times New Roman"/>
          <w:sz w:val="24"/>
          <w:szCs w:val="24"/>
        </w:rPr>
        <w:t>następujących podzespołów:</w:t>
      </w:r>
      <w:r w:rsidR="00CB0D69">
        <w:rPr>
          <w:rFonts w:ascii="Gill Sans MT" w:eastAsia="Calibri" w:hAnsi="Gill Sans MT" w:cs="Times New Roman"/>
          <w:sz w:val="24"/>
          <w:szCs w:val="24"/>
        </w:rPr>
        <w:t xml:space="preserve"> </w:t>
      </w:r>
    </w:p>
    <w:p w14:paraId="4763AFAE" w14:textId="6729FABC" w:rsidR="004E7960" w:rsidRDefault="004E7960" w:rsidP="004E7960">
      <w:pPr>
        <w:pStyle w:val="Akapitzlist"/>
        <w:numPr>
          <w:ilvl w:val="0"/>
          <w:numId w:val="6"/>
        </w:numPr>
        <w:spacing w:after="0" w:line="240" w:lineRule="auto"/>
        <w:ind w:right="-6"/>
        <w:jc w:val="both"/>
        <w:rPr>
          <w:rFonts w:ascii="Gill Sans MT" w:eastAsia="Calibri" w:hAnsi="Gill Sans MT" w:cs="Times New Roman"/>
          <w:sz w:val="24"/>
          <w:szCs w:val="24"/>
        </w:rPr>
      </w:pPr>
      <w:bookmarkStart w:id="0" w:name="_Hlk70577416"/>
      <w:r>
        <w:rPr>
          <w:rFonts w:ascii="Gill Sans MT" w:eastAsia="Calibri" w:hAnsi="Gill Sans MT" w:cs="Times New Roman"/>
          <w:sz w:val="24"/>
          <w:szCs w:val="24"/>
        </w:rPr>
        <w:t>U</w:t>
      </w:r>
      <w:r w:rsidR="00B2474D" w:rsidRPr="004E7960">
        <w:rPr>
          <w:rFonts w:ascii="Gill Sans MT" w:eastAsia="Calibri" w:hAnsi="Gill Sans MT" w:cs="Times New Roman"/>
          <w:sz w:val="24"/>
          <w:szCs w:val="24"/>
        </w:rPr>
        <w:t>rządzenie OAZA</w:t>
      </w:r>
      <w:r w:rsidR="00AE22FC">
        <w:rPr>
          <w:rFonts w:ascii="Gill Sans MT" w:eastAsia="Calibri" w:hAnsi="Gill Sans MT" w:cs="Times New Roman"/>
          <w:sz w:val="24"/>
          <w:szCs w:val="24"/>
        </w:rPr>
        <w:t xml:space="preserve"> XL</w:t>
      </w:r>
      <w:r>
        <w:rPr>
          <w:rFonts w:ascii="Gill Sans MT" w:eastAsia="Calibri" w:hAnsi="Gill Sans MT" w:cs="Times New Roman"/>
          <w:sz w:val="24"/>
          <w:szCs w:val="24"/>
        </w:rPr>
        <w:t xml:space="preserve"> nr kat. 136</w:t>
      </w:r>
      <w:r w:rsidR="00AE22FC">
        <w:rPr>
          <w:rFonts w:ascii="Gill Sans MT" w:eastAsia="Calibri" w:hAnsi="Gill Sans MT" w:cs="Times New Roman"/>
          <w:sz w:val="24"/>
          <w:szCs w:val="24"/>
        </w:rPr>
        <w:t>3</w:t>
      </w:r>
      <w:r>
        <w:rPr>
          <w:rFonts w:ascii="Gill Sans MT" w:eastAsia="Calibri" w:hAnsi="Gill Sans MT" w:cs="Times New Roman"/>
          <w:sz w:val="24"/>
          <w:szCs w:val="24"/>
        </w:rPr>
        <w:t>.</w:t>
      </w:r>
    </w:p>
    <w:p w14:paraId="6B01A67B" w14:textId="59CBCE6B" w:rsidR="00691D1E" w:rsidRDefault="004E7960" w:rsidP="004E7960">
      <w:pPr>
        <w:pStyle w:val="Akapitzlist"/>
        <w:numPr>
          <w:ilvl w:val="0"/>
          <w:numId w:val="6"/>
        </w:numPr>
        <w:spacing w:after="0" w:line="240" w:lineRule="auto"/>
        <w:ind w:right="-6"/>
        <w:jc w:val="both"/>
        <w:rPr>
          <w:rFonts w:ascii="Gill Sans MT" w:eastAsia="Calibri" w:hAnsi="Gill Sans MT" w:cs="Times New Roman"/>
          <w:sz w:val="24"/>
          <w:szCs w:val="24"/>
        </w:rPr>
      </w:pPr>
      <w:bookmarkStart w:id="1" w:name="_Hlk70577595"/>
      <w:bookmarkEnd w:id="0"/>
      <w:r>
        <w:rPr>
          <w:rFonts w:ascii="Gill Sans MT" w:eastAsia="Calibri" w:hAnsi="Gill Sans MT" w:cs="Times New Roman"/>
          <w:sz w:val="24"/>
          <w:szCs w:val="24"/>
        </w:rPr>
        <w:t>Zestaw DIAMENTOWA KOLEKCJA LINIA PUSTYNIA złożony z modułów:</w:t>
      </w:r>
      <w:r w:rsidR="00B2474D" w:rsidRPr="004E7960">
        <w:rPr>
          <w:rFonts w:ascii="Gill Sans MT" w:eastAsia="Calibri" w:hAnsi="Gill Sans MT" w:cs="Times New Roman"/>
          <w:sz w:val="24"/>
          <w:szCs w:val="24"/>
        </w:rPr>
        <w:t xml:space="preserve"> </w:t>
      </w:r>
      <w:r w:rsidR="00AE22FC">
        <w:rPr>
          <w:rFonts w:ascii="Gill Sans MT" w:eastAsia="Calibri" w:hAnsi="Gill Sans MT" w:cs="Times New Roman"/>
          <w:sz w:val="24"/>
          <w:szCs w:val="24"/>
        </w:rPr>
        <w:t>8</w:t>
      </w:r>
      <w:r w:rsidR="00CB0D69" w:rsidRPr="004E7960">
        <w:rPr>
          <w:rFonts w:ascii="Gill Sans MT" w:eastAsia="Calibri" w:hAnsi="Gill Sans MT" w:cs="Times New Roman"/>
          <w:sz w:val="24"/>
          <w:szCs w:val="24"/>
        </w:rPr>
        <w:t xml:space="preserve"> wież W3D-1000</w:t>
      </w:r>
      <w:r w:rsidR="00E86C8B" w:rsidRPr="004E7960">
        <w:rPr>
          <w:rFonts w:ascii="Gill Sans MT" w:eastAsia="Calibri" w:hAnsi="Gill Sans MT" w:cs="Times New Roman"/>
          <w:sz w:val="24"/>
          <w:szCs w:val="24"/>
        </w:rPr>
        <w:t xml:space="preserve"> LP z dachami </w:t>
      </w:r>
      <w:r w:rsidR="00AE22FC">
        <w:rPr>
          <w:rFonts w:ascii="Gill Sans MT" w:eastAsia="Calibri" w:hAnsi="Gill Sans MT" w:cs="Times New Roman"/>
          <w:sz w:val="24"/>
          <w:szCs w:val="24"/>
        </w:rPr>
        <w:t xml:space="preserve">2x </w:t>
      </w:r>
      <w:r w:rsidR="00D062A4" w:rsidRPr="004E7960">
        <w:rPr>
          <w:rFonts w:ascii="Gill Sans MT" w:eastAsia="Calibri" w:hAnsi="Gill Sans MT" w:cs="Times New Roman"/>
          <w:sz w:val="24"/>
          <w:szCs w:val="24"/>
        </w:rPr>
        <w:t>SOWA,</w:t>
      </w:r>
      <w:r w:rsidR="00AE22FC">
        <w:rPr>
          <w:rFonts w:ascii="Gill Sans MT" w:eastAsia="Calibri" w:hAnsi="Gill Sans MT" w:cs="Times New Roman"/>
          <w:sz w:val="24"/>
          <w:szCs w:val="24"/>
        </w:rPr>
        <w:t xml:space="preserve"> 4x SĘP, 2x SKORPION,</w:t>
      </w:r>
      <w:r w:rsidR="00E86C8B" w:rsidRPr="004E7960">
        <w:rPr>
          <w:rFonts w:ascii="Gill Sans MT" w:eastAsia="Calibri" w:hAnsi="Gill Sans MT" w:cs="Times New Roman"/>
          <w:sz w:val="24"/>
          <w:szCs w:val="24"/>
        </w:rPr>
        <w:t xml:space="preserve"> mostek M</w:t>
      </w:r>
      <w:r w:rsidR="00F32177">
        <w:rPr>
          <w:rFonts w:ascii="Gill Sans MT" w:eastAsia="Calibri" w:hAnsi="Gill Sans MT" w:cs="Times New Roman"/>
          <w:sz w:val="24"/>
          <w:szCs w:val="24"/>
        </w:rPr>
        <w:t>GŁ</w:t>
      </w:r>
      <w:r w:rsidR="00E86C8B" w:rsidRPr="004E7960">
        <w:rPr>
          <w:rFonts w:ascii="Gill Sans MT" w:eastAsia="Calibri" w:hAnsi="Gill Sans MT" w:cs="Times New Roman"/>
          <w:sz w:val="24"/>
          <w:szCs w:val="24"/>
        </w:rPr>
        <w:t>-2500 LP</w:t>
      </w:r>
      <w:r w:rsidR="00565CDF" w:rsidRPr="004E7960">
        <w:rPr>
          <w:rFonts w:ascii="Gill Sans MT" w:eastAsia="Calibri" w:hAnsi="Gill Sans MT" w:cs="Times New Roman"/>
          <w:sz w:val="24"/>
          <w:szCs w:val="24"/>
        </w:rPr>
        <w:t>,</w:t>
      </w:r>
      <w:r w:rsidR="00F32177">
        <w:rPr>
          <w:rFonts w:ascii="Gill Sans MT" w:eastAsia="Calibri" w:hAnsi="Gill Sans MT" w:cs="Times New Roman"/>
          <w:sz w:val="24"/>
          <w:szCs w:val="24"/>
        </w:rPr>
        <w:t xml:space="preserve"> mostek MVG-2500 LP, mostek MTG-2500 LP, </w:t>
      </w:r>
      <w:r w:rsidR="00D062A4" w:rsidRPr="004E7960">
        <w:rPr>
          <w:rFonts w:ascii="Gill Sans MT" w:eastAsia="Calibri" w:hAnsi="Gill Sans MT" w:cs="Times New Roman"/>
          <w:sz w:val="24"/>
          <w:szCs w:val="24"/>
        </w:rPr>
        <w:t>mostek M</w:t>
      </w:r>
      <w:r w:rsidR="00980DEF" w:rsidRPr="004E7960">
        <w:rPr>
          <w:rFonts w:ascii="Gill Sans MT" w:eastAsia="Calibri" w:hAnsi="Gill Sans MT" w:cs="Times New Roman"/>
          <w:sz w:val="24"/>
          <w:szCs w:val="24"/>
        </w:rPr>
        <w:t>T</w:t>
      </w:r>
      <w:r w:rsidR="00D64684">
        <w:rPr>
          <w:rFonts w:ascii="Gill Sans MT" w:eastAsia="Calibri" w:hAnsi="Gill Sans MT" w:cs="Times New Roman"/>
          <w:sz w:val="24"/>
          <w:szCs w:val="24"/>
        </w:rPr>
        <w:t>O</w:t>
      </w:r>
      <w:r w:rsidR="00D062A4" w:rsidRPr="004E7960">
        <w:rPr>
          <w:rFonts w:ascii="Gill Sans MT" w:eastAsia="Calibri" w:hAnsi="Gill Sans MT" w:cs="Times New Roman"/>
          <w:sz w:val="24"/>
          <w:szCs w:val="24"/>
        </w:rPr>
        <w:t>-2</w:t>
      </w:r>
      <w:r w:rsidR="00D64684">
        <w:rPr>
          <w:rFonts w:ascii="Gill Sans MT" w:eastAsia="Calibri" w:hAnsi="Gill Sans MT" w:cs="Times New Roman"/>
          <w:sz w:val="24"/>
          <w:szCs w:val="24"/>
        </w:rPr>
        <w:t>0</w:t>
      </w:r>
      <w:r w:rsidR="00D062A4" w:rsidRPr="004E7960">
        <w:rPr>
          <w:rFonts w:ascii="Gill Sans MT" w:eastAsia="Calibri" w:hAnsi="Gill Sans MT" w:cs="Times New Roman"/>
          <w:sz w:val="24"/>
          <w:szCs w:val="24"/>
        </w:rPr>
        <w:t>00 LP,</w:t>
      </w:r>
      <w:r w:rsidR="00F32177">
        <w:rPr>
          <w:rFonts w:ascii="Gill Sans MT" w:eastAsia="Calibri" w:hAnsi="Gill Sans MT" w:cs="Times New Roman"/>
          <w:sz w:val="24"/>
          <w:szCs w:val="24"/>
        </w:rPr>
        <w:t xml:space="preserve"> ścianka SKO-2000 LP, tunel MRT-10 LP, mostek MB-2500 LP, </w:t>
      </w:r>
      <w:r w:rsidR="00145451">
        <w:rPr>
          <w:rFonts w:ascii="Gill Sans MT" w:eastAsia="Calibri" w:hAnsi="Gill Sans MT" w:cs="Times New Roman"/>
          <w:sz w:val="24"/>
          <w:szCs w:val="24"/>
        </w:rPr>
        <w:t xml:space="preserve">mostek </w:t>
      </w:r>
      <w:r w:rsidR="00F302B9">
        <w:rPr>
          <w:rFonts w:ascii="Gill Sans MT" w:eastAsia="Calibri" w:hAnsi="Gill Sans MT" w:cs="Times New Roman"/>
          <w:sz w:val="24"/>
          <w:szCs w:val="24"/>
        </w:rPr>
        <w:t xml:space="preserve">MF-2500 LP, </w:t>
      </w:r>
      <w:r w:rsidR="004D1289" w:rsidRPr="004E7960">
        <w:rPr>
          <w:rFonts w:ascii="Gill Sans MT" w:eastAsia="Calibri" w:hAnsi="Gill Sans MT" w:cs="Times New Roman"/>
          <w:sz w:val="24"/>
          <w:szCs w:val="24"/>
        </w:rPr>
        <w:t xml:space="preserve">wejście </w:t>
      </w:r>
      <w:r w:rsidR="00D64684">
        <w:rPr>
          <w:rFonts w:ascii="Gill Sans MT" w:eastAsia="Calibri" w:hAnsi="Gill Sans MT" w:cs="Times New Roman"/>
          <w:sz w:val="24"/>
          <w:szCs w:val="24"/>
        </w:rPr>
        <w:t>W</w:t>
      </w:r>
      <w:r w:rsidR="00F302B9">
        <w:rPr>
          <w:rFonts w:ascii="Gill Sans MT" w:eastAsia="Calibri" w:hAnsi="Gill Sans MT" w:cs="Times New Roman"/>
          <w:sz w:val="24"/>
          <w:szCs w:val="24"/>
        </w:rPr>
        <w:t>Ł</w:t>
      </w:r>
      <w:r w:rsidR="00D64684">
        <w:rPr>
          <w:rFonts w:ascii="Gill Sans MT" w:eastAsia="Calibri" w:hAnsi="Gill Sans MT" w:cs="Times New Roman"/>
          <w:sz w:val="24"/>
          <w:szCs w:val="24"/>
        </w:rPr>
        <w:t>-1000</w:t>
      </w:r>
      <w:r w:rsidR="004D1289" w:rsidRPr="004E7960">
        <w:rPr>
          <w:rFonts w:ascii="Gill Sans MT" w:eastAsia="Calibri" w:hAnsi="Gill Sans MT" w:cs="Times New Roman"/>
          <w:sz w:val="24"/>
          <w:szCs w:val="24"/>
        </w:rPr>
        <w:t xml:space="preserve"> LP,</w:t>
      </w:r>
      <w:r w:rsidR="00F302B9">
        <w:rPr>
          <w:rFonts w:ascii="Gill Sans MT" w:eastAsia="Calibri" w:hAnsi="Gill Sans MT" w:cs="Times New Roman"/>
          <w:sz w:val="24"/>
          <w:szCs w:val="24"/>
        </w:rPr>
        <w:t xml:space="preserve"> wejście WW-1000 LP, wejście WX-1000 LP, schodki WSZ-1000 LP, schodki WS-1000 LP,</w:t>
      </w:r>
      <w:r w:rsidR="00565CDF" w:rsidRPr="004E7960">
        <w:rPr>
          <w:rFonts w:ascii="Gill Sans MT" w:eastAsia="Calibri" w:hAnsi="Gill Sans MT" w:cs="Times New Roman"/>
          <w:sz w:val="24"/>
          <w:szCs w:val="24"/>
        </w:rPr>
        <w:t xml:space="preserve"> </w:t>
      </w:r>
      <w:r w:rsidR="008B1F24" w:rsidRPr="004E7960">
        <w:rPr>
          <w:rFonts w:ascii="Gill Sans MT" w:eastAsia="Calibri" w:hAnsi="Gill Sans MT" w:cs="Times New Roman"/>
          <w:sz w:val="24"/>
          <w:szCs w:val="24"/>
        </w:rPr>
        <w:t>zjeżdżalnia</w:t>
      </w:r>
      <w:r w:rsidR="00EA1B92" w:rsidRPr="004E7960">
        <w:rPr>
          <w:rFonts w:ascii="Gill Sans MT" w:eastAsia="Calibri" w:hAnsi="Gill Sans MT" w:cs="Times New Roman"/>
          <w:sz w:val="24"/>
          <w:szCs w:val="24"/>
        </w:rPr>
        <w:t xml:space="preserve"> z</w:t>
      </w:r>
      <w:r w:rsidR="008B1F24" w:rsidRPr="004E7960">
        <w:rPr>
          <w:rFonts w:ascii="Gill Sans MT" w:eastAsia="Calibri" w:hAnsi="Gill Sans MT" w:cs="Times New Roman"/>
          <w:sz w:val="24"/>
          <w:szCs w:val="24"/>
        </w:rPr>
        <w:t xml:space="preserve"> polietylenu</w:t>
      </w:r>
      <w:r w:rsidR="00EA1B92" w:rsidRPr="004E7960">
        <w:rPr>
          <w:rFonts w:ascii="Gill Sans MT" w:eastAsia="Calibri" w:hAnsi="Gill Sans MT" w:cs="Times New Roman"/>
          <w:sz w:val="24"/>
          <w:szCs w:val="24"/>
        </w:rPr>
        <w:t xml:space="preserve"> S</w:t>
      </w:r>
      <w:r w:rsidR="008B1F24" w:rsidRPr="004E7960">
        <w:rPr>
          <w:rFonts w:ascii="Gill Sans MT" w:eastAsia="Calibri" w:hAnsi="Gill Sans MT" w:cs="Times New Roman"/>
          <w:sz w:val="24"/>
          <w:szCs w:val="24"/>
        </w:rPr>
        <w:t>PR</w:t>
      </w:r>
      <w:r w:rsidR="00EA1B92" w:rsidRPr="004E7960">
        <w:rPr>
          <w:rFonts w:ascii="Gill Sans MT" w:eastAsia="Calibri" w:hAnsi="Gill Sans MT" w:cs="Times New Roman"/>
          <w:sz w:val="24"/>
          <w:szCs w:val="24"/>
        </w:rPr>
        <w:t>-1000 LP</w:t>
      </w:r>
      <w:r w:rsidR="00980DEF" w:rsidRPr="004E7960">
        <w:rPr>
          <w:rFonts w:ascii="Gill Sans MT" w:eastAsia="Calibri" w:hAnsi="Gill Sans MT" w:cs="Times New Roman"/>
          <w:sz w:val="24"/>
          <w:szCs w:val="24"/>
        </w:rPr>
        <w:t>,</w:t>
      </w:r>
      <w:r w:rsidR="00F302B9">
        <w:rPr>
          <w:rFonts w:ascii="Gill Sans MT" w:eastAsia="Calibri" w:hAnsi="Gill Sans MT" w:cs="Times New Roman"/>
          <w:sz w:val="24"/>
          <w:szCs w:val="24"/>
        </w:rPr>
        <w:t xml:space="preserve"> ślizg ze stali nierdzewnej SN-1000 LP,</w:t>
      </w:r>
      <w:r w:rsidR="00980DEF" w:rsidRPr="004E7960">
        <w:rPr>
          <w:rFonts w:ascii="Gill Sans MT" w:eastAsia="Calibri" w:hAnsi="Gill Sans MT" w:cs="Times New Roman"/>
          <w:sz w:val="24"/>
          <w:szCs w:val="24"/>
        </w:rPr>
        <w:t xml:space="preserve"> </w:t>
      </w:r>
      <w:r w:rsidR="00F302B9">
        <w:rPr>
          <w:rFonts w:ascii="Gill Sans MT" w:eastAsia="Calibri" w:hAnsi="Gill Sans MT" w:cs="Times New Roman"/>
          <w:sz w:val="24"/>
          <w:szCs w:val="24"/>
        </w:rPr>
        <w:t>4x bariera B LP</w:t>
      </w:r>
      <w:r w:rsidR="00417E64" w:rsidRPr="004E7960">
        <w:rPr>
          <w:rFonts w:ascii="Gill Sans MT" w:eastAsia="Calibri" w:hAnsi="Gill Sans MT" w:cs="Times New Roman"/>
          <w:sz w:val="24"/>
          <w:szCs w:val="24"/>
        </w:rPr>
        <w:t>.</w:t>
      </w:r>
      <w:r w:rsidR="00F11AD8" w:rsidRPr="004E7960">
        <w:rPr>
          <w:rFonts w:ascii="Gill Sans MT" w:eastAsia="Calibri" w:hAnsi="Gill Sans MT" w:cs="Times New Roman"/>
          <w:sz w:val="24"/>
          <w:szCs w:val="24"/>
        </w:rPr>
        <w:t xml:space="preserve"> </w:t>
      </w:r>
      <w:r w:rsidR="005B0655" w:rsidRPr="004E7960">
        <w:rPr>
          <w:rFonts w:ascii="Gill Sans MT" w:eastAsia="Calibri" w:hAnsi="Gill Sans MT" w:cs="Times New Roman"/>
          <w:sz w:val="24"/>
          <w:szCs w:val="24"/>
        </w:rPr>
        <w:t xml:space="preserve"> </w:t>
      </w:r>
      <w:r w:rsidR="00957E1D" w:rsidRPr="004E7960">
        <w:rPr>
          <w:rFonts w:ascii="Gill Sans MT" w:eastAsia="Calibri" w:hAnsi="Gill Sans MT" w:cs="Times New Roman"/>
          <w:sz w:val="24"/>
          <w:szCs w:val="24"/>
        </w:rPr>
        <w:t xml:space="preserve"> </w:t>
      </w:r>
    </w:p>
    <w:bookmarkEnd w:id="1"/>
    <w:p w14:paraId="5C010BAC" w14:textId="77777777" w:rsidR="004E7960" w:rsidRPr="004E7960" w:rsidRDefault="004E7960" w:rsidP="004E7960">
      <w:pPr>
        <w:pStyle w:val="Akapitzlist"/>
        <w:spacing w:after="0" w:line="240" w:lineRule="auto"/>
        <w:ind w:right="-6"/>
        <w:jc w:val="both"/>
        <w:rPr>
          <w:rFonts w:ascii="Gill Sans MT" w:eastAsia="Calibri" w:hAnsi="Gill Sans MT" w:cs="Times New Roman"/>
          <w:sz w:val="24"/>
          <w:szCs w:val="24"/>
        </w:rPr>
      </w:pPr>
    </w:p>
    <w:p w14:paraId="0313910F" w14:textId="15DFEDDA" w:rsidR="004E7960" w:rsidRPr="001C15FC" w:rsidRDefault="004E7960" w:rsidP="004E7960">
      <w:pPr>
        <w:spacing w:after="0" w:line="240" w:lineRule="auto"/>
        <w:jc w:val="both"/>
        <w:rPr>
          <w:rFonts w:ascii="Gill Sans MT" w:eastAsia="Calibri" w:hAnsi="Gill Sans MT" w:cs="Times New Roman"/>
          <w:b/>
          <w:bCs/>
          <w:color w:val="000000"/>
          <w:sz w:val="24"/>
          <w:szCs w:val="24"/>
        </w:rPr>
      </w:pPr>
      <w:r w:rsidRPr="001C15FC">
        <w:rPr>
          <w:rFonts w:ascii="Gill Sans MT" w:eastAsia="Calibri" w:hAnsi="Gill Sans MT" w:cs="Times New Roman"/>
          <w:b/>
          <w:color w:val="000000"/>
          <w:sz w:val="24"/>
          <w:szCs w:val="24"/>
        </w:rPr>
        <w:t xml:space="preserve">Obszar upadku urządzenia powinien zostać wykonany na nawierzchni zgodnie z normą PN EN 1176- 1:2017. </w:t>
      </w:r>
      <w:permStart w:id="2127249672" w:edGrp="everyone"/>
      <w:permEnd w:id="2127249672"/>
    </w:p>
    <w:p w14:paraId="20B08E3E" w14:textId="77777777" w:rsidR="004E7960" w:rsidRPr="001C15FC" w:rsidRDefault="004E7960" w:rsidP="004E7960">
      <w:pPr>
        <w:spacing w:after="0" w:line="240" w:lineRule="auto"/>
        <w:jc w:val="both"/>
        <w:rPr>
          <w:rFonts w:ascii="Gill Sans MT" w:eastAsia="Calibri" w:hAnsi="Gill Sans MT" w:cs="Times New Roman"/>
          <w:b/>
          <w:bCs/>
          <w:color w:val="000000"/>
          <w:sz w:val="24"/>
          <w:szCs w:val="24"/>
        </w:rPr>
      </w:pPr>
    </w:p>
    <w:p w14:paraId="304DB74B" w14:textId="77777777" w:rsidR="004E7960" w:rsidRPr="001C15FC" w:rsidRDefault="004E7960" w:rsidP="004E7960">
      <w:pPr>
        <w:spacing w:after="0" w:line="240" w:lineRule="auto"/>
        <w:jc w:val="both"/>
        <w:rPr>
          <w:rFonts w:ascii="Gill Sans MT" w:eastAsia="Calibri" w:hAnsi="Gill Sans MT" w:cs="Times New Roman"/>
          <w:b/>
          <w:bCs/>
          <w:color w:val="000000"/>
          <w:sz w:val="24"/>
          <w:szCs w:val="24"/>
        </w:rPr>
      </w:pPr>
      <w:r w:rsidRPr="001C15FC">
        <w:rPr>
          <w:rFonts w:ascii="Gill Sans MT" w:eastAsia="Calibri" w:hAnsi="Gill Sans MT" w:cs="Times New Roman"/>
          <w:b/>
          <w:bCs/>
          <w:color w:val="000000"/>
          <w:sz w:val="24"/>
          <w:szCs w:val="24"/>
        </w:rPr>
        <w:lastRenderedPageBreak/>
        <w:t xml:space="preserve">W trosce o bezpieczeństwo dzieci oraz jakość urządzeń wymaga się, aby urządzenia posiadały certyfikat na zgodność z normami </w:t>
      </w:r>
      <w:bookmarkStart w:id="2" w:name="_Hlk40173800"/>
      <w:r w:rsidRPr="001C15FC">
        <w:rPr>
          <w:rFonts w:ascii="Gill Sans MT" w:eastAsia="Calibri" w:hAnsi="Gill Sans MT" w:cs="Times New Roman"/>
          <w:b/>
          <w:bCs/>
          <w:color w:val="000000"/>
          <w:sz w:val="24"/>
          <w:szCs w:val="24"/>
        </w:rPr>
        <w:t xml:space="preserve">PN EN 1176-1:2017, </w:t>
      </w:r>
      <w:bookmarkEnd w:id="2"/>
      <w:r w:rsidRPr="001C15FC">
        <w:rPr>
          <w:rFonts w:ascii="Gill Sans MT" w:eastAsia="Calibri" w:hAnsi="Gill Sans MT" w:cs="Times New Roman"/>
          <w:b/>
          <w:bCs/>
          <w:color w:val="000000"/>
          <w:sz w:val="24"/>
          <w:szCs w:val="24"/>
        </w:rPr>
        <w:t>PN EN 1176-</w:t>
      </w:r>
      <w:r>
        <w:rPr>
          <w:rFonts w:ascii="Gill Sans MT" w:eastAsia="Calibri" w:hAnsi="Gill Sans MT" w:cs="Times New Roman"/>
          <w:b/>
          <w:bCs/>
          <w:color w:val="000000"/>
          <w:sz w:val="24"/>
          <w:szCs w:val="24"/>
        </w:rPr>
        <w:t>3</w:t>
      </w:r>
      <w:r w:rsidRPr="001C15FC">
        <w:rPr>
          <w:rFonts w:ascii="Gill Sans MT" w:eastAsia="Calibri" w:hAnsi="Gill Sans MT" w:cs="Times New Roman"/>
          <w:b/>
          <w:bCs/>
          <w:color w:val="000000"/>
          <w:sz w:val="24"/>
          <w:szCs w:val="24"/>
        </w:rPr>
        <w:t>:2017</w:t>
      </w:r>
      <w:r>
        <w:rPr>
          <w:rFonts w:ascii="Gill Sans MT" w:eastAsia="Calibri" w:hAnsi="Gill Sans MT" w:cs="Times New Roman"/>
          <w:b/>
          <w:bCs/>
          <w:color w:val="000000"/>
          <w:sz w:val="24"/>
          <w:szCs w:val="24"/>
        </w:rPr>
        <w:t xml:space="preserve">, </w:t>
      </w:r>
      <w:r w:rsidRPr="001C15FC">
        <w:rPr>
          <w:rFonts w:ascii="Gill Sans MT" w:eastAsia="Calibri" w:hAnsi="Gill Sans MT" w:cs="Times New Roman"/>
          <w:b/>
          <w:bCs/>
          <w:color w:val="000000"/>
          <w:sz w:val="24"/>
          <w:szCs w:val="24"/>
        </w:rPr>
        <w:t>PN EN 1176-11:2014-11,  wydane w systemie akredytowanym przez Państwowe Centrum Akredytacji lub krajowej jednostki akredytującej pozostałych Państw członkowskich, zgodnie z Rozporządzeniem Parlamentu Europejskiego i Rady Unii Europejskiej (WE) nr 765/2008”.</w:t>
      </w:r>
    </w:p>
    <w:p w14:paraId="5BD040BD" w14:textId="773CEFDA" w:rsidR="00D64684" w:rsidRPr="00D64684" w:rsidRDefault="00D64684" w:rsidP="00D64684">
      <w:pPr>
        <w:pStyle w:val="Akapitzlist"/>
        <w:spacing w:after="0" w:line="240" w:lineRule="auto"/>
        <w:ind w:right="-6"/>
        <w:jc w:val="both"/>
        <w:rPr>
          <w:rFonts w:ascii="Gill Sans MT" w:eastAsia="Calibri" w:hAnsi="Gill Sans MT" w:cs="Times New Roman"/>
          <w:b/>
          <w:bCs/>
          <w:sz w:val="24"/>
          <w:szCs w:val="24"/>
        </w:rPr>
      </w:pPr>
    </w:p>
    <w:p w14:paraId="0B0E6C75" w14:textId="547E57F4" w:rsidR="00D64684" w:rsidRDefault="004024DD" w:rsidP="00D64684">
      <w:pPr>
        <w:pStyle w:val="Akapitzlist"/>
        <w:numPr>
          <w:ilvl w:val="0"/>
          <w:numId w:val="7"/>
        </w:numPr>
        <w:spacing w:after="0" w:line="240" w:lineRule="auto"/>
        <w:ind w:right="-6"/>
        <w:jc w:val="both"/>
        <w:rPr>
          <w:rFonts w:ascii="Gill Sans MT" w:eastAsia="Calibri" w:hAnsi="Gill Sans MT" w:cs="Times New Roman"/>
          <w:b/>
          <w:bCs/>
          <w:sz w:val="24"/>
          <w:szCs w:val="24"/>
        </w:rPr>
      </w:pPr>
      <w:r>
        <w:rPr>
          <w:noProof/>
        </w:rPr>
        <w:drawing>
          <wp:anchor distT="0" distB="0" distL="114300" distR="114300" simplePos="0" relativeHeight="251776512" behindDoc="1" locked="0" layoutInCell="1" allowOverlap="1" wp14:anchorId="65AE6078" wp14:editId="3E33964A">
            <wp:simplePos x="0" y="0"/>
            <wp:positionH relativeFrom="margin">
              <wp:posOffset>871220</wp:posOffset>
            </wp:positionH>
            <wp:positionV relativeFrom="paragraph">
              <wp:posOffset>52070</wp:posOffset>
            </wp:positionV>
            <wp:extent cx="3752850" cy="3002280"/>
            <wp:effectExtent l="0" t="0" r="0" b="762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838" t="20727" r="17971" b="14008"/>
                    <a:stretch/>
                  </pic:blipFill>
                  <pic:spPr bwMode="auto">
                    <a:xfrm>
                      <a:off x="0" y="0"/>
                      <a:ext cx="3752850" cy="3002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684" w:rsidRPr="00D64684">
        <w:rPr>
          <w:rFonts w:ascii="Gill Sans MT" w:eastAsia="Calibri" w:hAnsi="Gill Sans MT" w:cs="Times New Roman"/>
          <w:b/>
          <w:bCs/>
          <w:sz w:val="24"/>
          <w:szCs w:val="24"/>
        </w:rPr>
        <w:t xml:space="preserve">Urządzenie OAZA </w:t>
      </w:r>
      <w:r>
        <w:rPr>
          <w:rFonts w:ascii="Gill Sans MT" w:eastAsia="Calibri" w:hAnsi="Gill Sans MT" w:cs="Times New Roman"/>
          <w:b/>
          <w:bCs/>
          <w:sz w:val="24"/>
          <w:szCs w:val="24"/>
        </w:rPr>
        <w:t xml:space="preserve">XL </w:t>
      </w:r>
      <w:r w:rsidR="00D64684" w:rsidRPr="00D64684">
        <w:rPr>
          <w:rFonts w:ascii="Gill Sans MT" w:eastAsia="Calibri" w:hAnsi="Gill Sans MT" w:cs="Times New Roman"/>
          <w:b/>
          <w:bCs/>
          <w:sz w:val="24"/>
          <w:szCs w:val="24"/>
        </w:rPr>
        <w:t>nr kat. 136</w:t>
      </w:r>
      <w:r>
        <w:rPr>
          <w:rFonts w:ascii="Gill Sans MT" w:eastAsia="Calibri" w:hAnsi="Gill Sans MT" w:cs="Times New Roman"/>
          <w:b/>
          <w:bCs/>
          <w:sz w:val="24"/>
          <w:szCs w:val="24"/>
        </w:rPr>
        <w:t>3</w:t>
      </w:r>
      <w:r w:rsidR="00D64684" w:rsidRPr="00D64684">
        <w:rPr>
          <w:rFonts w:ascii="Gill Sans MT" w:eastAsia="Calibri" w:hAnsi="Gill Sans MT" w:cs="Times New Roman"/>
          <w:b/>
          <w:bCs/>
          <w:sz w:val="24"/>
          <w:szCs w:val="24"/>
        </w:rPr>
        <w:t>.</w:t>
      </w:r>
    </w:p>
    <w:p w14:paraId="3781D74C" w14:textId="0086F554" w:rsidR="004024DD" w:rsidRDefault="004024DD" w:rsidP="004024DD">
      <w:pPr>
        <w:spacing w:after="0" w:line="240" w:lineRule="auto"/>
        <w:ind w:right="-6"/>
        <w:jc w:val="both"/>
        <w:rPr>
          <w:rFonts w:ascii="Gill Sans MT" w:eastAsia="Calibri" w:hAnsi="Gill Sans MT" w:cs="Times New Roman"/>
          <w:b/>
          <w:bCs/>
          <w:sz w:val="24"/>
          <w:szCs w:val="24"/>
        </w:rPr>
      </w:pPr>
    </w:p>
    <w:p w14:paraId="46F82AEC" w14:textId="0B3004B0" w:rsidR="004024DD" w:rsidRDefault="004024DD" w:rsidP="004024DD">
      <w:pPr>
        <w:spacing w:after="0" w:line="240" w:lineRule="auto"/>
        <w:ind w:right="-6"/>
        <w:jc w:val="both"/>
        <w:rPr>
          <w:rFonts w:ascii="Gill Sans MT" w:eastAsia="Calibri" w:hAnsi="Gill Sans MT" w:cs="Times New Roman"/>
          <w:b/>
          <w:bCs/>
          <w:sz w:val="24"/>
          <w:szCs w:val="24"/>
        </w:rPr>
      </w:pPr>
    </w:p>
    <w:p w14:paraId="69753087" w14:textId="01765ACE" w:rsidR="004024DD" w:rsidRDefault="004024DD" w:rsidP="004024DD">
      <w:pPr>
        <w:spacing w:after="0" w:line="240" w:lineRule="auto"/>
        <w:ind w:right="-6"/>
        <w:jc w:val="both"/>
        <w:rPr>
          <w:rFonts w:ascii="Gill Sans MT" w:eastAsia="Calibri" w:hAnsi="Gill Sans MT" w:cs="Times New Roman"/>
          <w:b/>
          <w:bCs/>
          <w:sz w:val="24"/>
          <w:szCs w:val="24"/>
        </w:rPr>
      </w:pPr>
    </w:p>
    <w:p w14:paraId="06887F9F" w14:textId="16132DCB" w:rsidR="004024DD" w:rsidRDefault="004024DD" w:rsidP="004024DD">
      <w:pPr>
        <w:spacing w:after="0" w:line="240" w:lineRule="auto"/>
        <w:ind w:right="-6"/>
        <w:jc w:val="both"/>
        <w:rPr>
          <w:rFonts w:ascii="Gill Sans MT" w:eastAsia="Calibri" w:hAnsi="Gill Sans MT" w:cs="Times New Roman"/>
          <w:b/>
          <w:bCs/>
          <w:sz w:val="24"/>
          <w:szCs w:val="24"/>
        </w:rPr>
      </w:pPr>
    </w:p>
    <w:p w14:paraId="0D7E7EE0" w14:textId="48D614AB" w:rsidR="004024DD" w:rsidRDefault="004024DD" w:rsidP="004024DD">
      <w:pPr>
        <w:spacing w:after="0" w:line="240" w:lineRule="auto"/>
        <w:ind w:right="-6"/>
        <w:jc w:val="both"/>
        <w:rPr>
          <w:rFonts w:ascii="Gill Sans MT" w:eastAsia="Calibri" w:hAnsi="Gill Sans MT" w:cs="Times New Roman"/>
          <w:b/>
          <w:bCs/>
          <w:sz w:val="24"/>
          <w:szCs w:val="24"/>
        </w:rPr>
      </w:pPr>
    </w:p>
    <w:p w14:paraId="57E3ADED" w14:textId="549433B7" w:rsidR="004024DD" w:rsidRDefault="004024DD" w:rsidP="004024DD">
      <w:pPr>
        <w:spacing w:after="0" w:line="240" w:lineRule="auto"/>
        <w:ind w:right="-6"/>
        <w:jc w:val="both"/>
        <w:rPr>
          <w:rFonts w:ascii="Gill Sans MT" w:eastAsia="Calibri" w:hAnsi="Gill Sans MT" w:cs="Times New Roman"/>
          <w:b/>
          <w:bCs/>
          <w:sz w:val="24"/>
          <w:szCs w:val="24"/>
        </w:rPr>
      </w:pPr>
    </w:p>
    <w:p w14:paraId="5490CC6B" w14:textId="51FF1603" w:rsidR="004024DD" w:rsidRDefault="004024DD" w:rsidP="004024DD">
      <w:pPr>
        <w:spacing w:after="0" w:line="240" w:lineRule="auto"/>
        <w:ind w:right="-6"/>
        <w:jc w:val="both"/>
        <w:rPr>
          <w:rFonts w:ascii="Gill Sans MT" w:eastAsia="Calibri" w:hAnsi="Gill Sans MT" w:cs="Times New Roman"/>
          <w:b/>
          <w:bCs/>
          <w:sz w:val="24"/>
          <w:szCs w:val="24"/>
        </w:rPr>
      </w:pPr>
    </w:p>
    <w:p w14:paraId="41FC5592" w14:textId="086B8BC6" w:rsidR="004024DD" w:rsidRDefault="004024DD" w:rsidP="004024DD">
      <w:pPr>
        <w:spacing w:after="0" w:line="240" w:lineRule="auto"/>
        <w:ind w:right="-6"/>
        <w:jc w:val="both"/>
        <w:rPr>
          <w:rFonts w:ascii="Gill Sans MT" w:eastAsia="Calibri" w:hAnsi="Gill Sans MT" w:cs="Times New Roman"/>
          <w:b/>
          <w:bCs/>
          <w:sz w:val="24"/>
          <w:szCs w:val="24"/>
        </w:rPr>
      </w:pPr>
    </w:p>
    <w:p w14:paraId="20DDD438" w14:textId="79231F0A" w:rsidR="004024DD" w:rsidRDefault="004024DD" w:rsidP="004024DD">
      <w:pPr>
        <w:spacing w:after="0" w:line="240" w:lineRule="auto"/>
        <w:ind w:right="-6"/>
        <w:jc w:val="both"/>
        <w:rPr>
          <w:rFonts w:ascii="Gill Sans MT" w:eastAsia="Calibri" w:hAnsi="Gill Sans MT" w:cs="Times New Roman"/>
          <w:b/>
          <w:bCs/>
          <w:sz w:val="24"/>
          <w:szCs w:val="24"/>
        </w:rPr>
      </w:pPr>
    </w:p>
    <w:p w14:paraId="536AB366" w14:textId="3F713821" w:rsidR="004024DD" w:rsidRDefault="004024DD" w:rsidP="004024DD">
      <w:pPr>
        <w:spacing w:after="0" w:line="240" w:lineRule="auto"/>
        <w:ind w:right="-6"/>
        <w:jc w:val="both"/>
        <w:rPr>
          <w:rFonts w:ascii="Gill Sans MT" w:eastAsia="Calibri" w:hAnsi="Gill Sans MT" w:cs="Times New Roman"/>
          <w:b/>
          <w:bCs/>
          <w:sz w:val="24"/>
          <w:szCs w:val="24"/>
        </w:rPr>
      </w:pPr>
    </w:p>
    <w:p w14:paraId="75832F4A" w14:textId="44BA19E7" w:rsidR="004024DD" w:rsidRDefault="004024DD" w:rsidP="004024DD">
      <w:pPr>
        <w:spacing w:after="0" w:line="240" w:lineRule="auto"/>
        <w:ind w:right="-6"/>
        <w:jc w:val="both"/>
        <w:rPr>
          <w:rFonts w:ascii="Gill Sans MT" w:eastAsia="Calibri" w:hAnsi="Gill Sans MT" w:cs="Times New Roman"/>
          <w:b/>
          <w:bCs/>
          <w:sz w:val="24"/>
          <w:szCs w:val="24"/>
        </w:rPr>
      </w:pPr>
    </w:p>
    <w:p w14:paraId="32807BAD" w14:textId="06155DA3" w:rsidR="004024DD" w:rsidRDefault="004024DD" w:rsidP="004024DD">
      <w:pPr>
        <w:spacing w:after="0" w:line="240" w:lineRule="auto"/>
        <w:ind w:right="-6"/>
        <w:jc w:val="both"/>
        <w:rPr>
          <w:rFonts w:ascii="Gill Sans MT" w:eastAsia="Calibri" w:hAnsi="Gill Sans MT" w:cs="Times New Roman"/>
          <w:b/>
          <w:bCs/>
          <w:sz w:val="24"/>
          <w:szCs w:val="24"/>
        </w:rPr>
      </w:pPr>
    </w:p>
    <w:p w14:paraId="7CB5FC1F" w14:textId="6C961D28" w:rsidR="004024DD" w:rsidRDefault="004024DD" w:rsidP="004024DD">
      <w:pPr>
        <w:spacing w:after="0" w:line="240" w:lineRule="auto"/>
        <w:ind w:right="-6"/>
        <w:jc w:val="both"/>
        <w:rPr>
          <w:rFonts w:ascii="Gill Sans MT" w:eastAsia="Calibri" w:hAnsi="Gill Sans MT" w:cs="Times New Roman"/>
          <w:b/>
          <w:bCs/>
          <w:sz w:val="24"/>
          <w:szCs w:val="24"/>
        </w:rPr>
      </w:pPr>
    </w:p>
    <w:p w14:paraId="55E976F3" w14:textId="78852602" w:rsidR="004024DD" w:rsidRDefault="004024DD" w:rsidP="004024DD">
      <w:pPr>
        <w:spacing w:after="0" w:line="240" w:lineRule="auto"/>
        <w:ind w:right="-6"/>
        <w:jc w:val="both"/>
        <w:rPr>
          <w:rFonts w:ascii="Gill Sans MT" w:eastAsia="Calibri" w:hAnsi="Gill Sans MT" w:cs="Times New Roman"/>
          <w:b/>
          <w:bCs/>
          <w:sz w:val="24"/>
          <w:szCs w:val="24"/>
        </w:rPr>
      </w:pPr>
    </w:p>
    <w:p w14:paraId="271023D9" w14:textId="77777777" w:rsidR="004024DD" w:rsidRPr="004024DD" w:rsidRDefault="004024DD" w:rsidP="004024DD">
      <w:pPr>
        <w:spacing w:after="0" w:line="240" w:lineRule="auto"/>
        <w:ind w:right="-6"/>
        <w:jc w:val="both"/>
        <w:rPr>
          <w:rFonts w:ascii="Gill Sans MT" w:eastAsia="Calibri" w:hAnsi="Gill Sans MT" w:cs="Times New Roman"/>
          <w:b/>
          <w:bCs/>
          <w:sz w:val="24"/>
          <w:szCs w:val="24"/>
        </w:rPr>
      </w:pPr>
    </w:p>
    <w:p w14:paraId="4F92505A" w14:textId="77777777" w:rsidR="004024DD" w:rsidRPr="008E1278" w:rsidRDefault="004024DD" w:rsidP="004024DD">
      <w:pPr>
        <w:tabs>
          <w:tab w:val="left" w:pos="6159"/>
        </w:tabs>
        <w:spacing w:after="0" w:line="240" w:lineRule="auto"/>
        <w:rPr>
          <w:rFonts w:ascii="Gill Sans MT" w:hAnsi="Gill Sans MT"/>
          <w:b/>
          <w:bCs/>
          <w:color w:val="000000"/>
          <w:sz w:val="24"/>
          <w:szCs w:val="24"/>
        </w:rPr>
      </w:pPr>
      <w:r w:rsidRPr="008E1278">
        <w:rPr>
          <w:rFonts w:ascii="Gill Sans MT" w:hAnsi="Gill Sans MT"/>
          <w:b/>
          <w:bCs/>
          <w:color w:val="000000"/>
          <w:sz w:val="24"/>
          <w:szCs w:val="24"/>
        </w:rPr>
        <w:t>Opis urządzenia:</w:t>
      </w:r>
    </w:p>
    <w:p w14:paraId="3B21736C" w14:textId="77777777" w:rsidR="004024DD" w:rsidRPr="008E1278" w:rsidRDefault="004024DD" w:rsidP="004024DD">
      <w:pPr>
        <w:tabs>
          <w:tab w:val="left" w:pos="6159"/>
        </w:tabs>
        <w:spacing w:after="0" w:line="240" w:lineRule="auto"/>
        <w:rPr>
          <w:rFonts w:ascii="Gill Sans MT" w:hAnsi="Gill Sans MT"/>
          <w:bCs/>
          <w:color w:val="000000"/>
          <w:sz w:val="24"/>
          <w:szCs w:val="24"/>
        </w:rPr>
      </w:pPr>
      <w:r w:rsidRPr="008E1278">
        <w:rPr>
          <w:rFonts w:ascii="Gill Sans MT" w:hAnsi="Gill Sans MT"/>
          <w:bCs/>
          <w:color w:val="000000"/>
          <w:sz w:val="24"/>
          <w:szCs w:val="24"/>
        </w:rPr>
        <w:t>Urządzenie nawiązujące wyglądem do</w:t>
      </w:r>
      <w:r>
        <w:rPr>
          <w:rFonts w:ascii="Gill Sans MT" w:hAnsi="Gill Sans MT"/>
          <w:bCs/>
          <w:color w:val="000000"/>
          <w:sz w:val="24"/>
          <w:szCs w:val="24"/>
        </w:rPr>
        <w:t xml:space="preserve"> dwóch pustynnych oaz połączonych strumykiem</w:t>
      </w:r>
      <w:r w:rsidRPr="008E1278">
        <w:rPr>
          <w:rFonts w:ascii="Gill Sans MT" w:hAnsi="Gill Sans MT"/>
          <w:bCs/>
          <w:color w:val="000000"/>
          <w:sz w:val="24"/>
          <w:szCs w:val="24"/>
        </w:rPr>
        <w:t xml:space="preserve">. Cała zabawka utrzymana w kolorystyce </w:t>
      </w:r>
      <w:r>
        <w:rPr>
          <w:rFonts w:ascii="Gill Sans MT" w:hAnsi="Gill Sans MT"/>
          <w:bCs/>
          <w:color w:val="000000"/>
          <w:sz w:val="24"/>
          <w:szCs w:val="24"/>
        </w:rPr>
        <w:t>zgodnej z wizualizacją.</w:t>
      </w:r>
    </w:p>
    <w:p w14:paraId="0D55D133" w14:textId="77777777" w:rsidR="004024DD" w:rsidRPr="008E1278" w:rsidRDefault="004024DD" w:rsidP="004024DD">
      <w:pPr>
        <w:tabs>
          <w:tab w:val="left" w:pos="6159"/>
        </w:tabs>
        <w:spacing w:after="0" w:line="240" w:lineRule="auto"/>
        <w:rPr>
          <w:rFonts w:ascii="Gill Sans MT" w:hAnsi="Gill Sans MT"/>
          <w:b/>
          <w:bCs/>
          <w:color w:val="000000"/>
          <w:sz w:val="24"/>
          <w:szCs w:val="24"/>
        </w:rPr>
      </w:pPr>
    </w:p>
    <w:p w14:paraId="304758A3" w14:textId="77777777" w:rsidR="004024DD" w:rsidRPr="008E1278" w:rsidRDefault="004024DD" w:rsidP="004024DD">
      <w:pPr>
        <w:tabs>
          <w:tab w:val="left" w:pos="6159"/>
        </w:tabs>
        <w:spacing w:after="0" w:line="240" w:lineRule="auto"/>
        <w:rPr>
          <w:rFonts w:ascii="Gill Sans MT" w:hAnsi="Gill Sans MT"/>
          <w:b/>
          <w:bCs/>
          <w:color w:val="000000"/>
          <w:sz w:val="24"/>
          <w:szCs w:val="24"/>
        </w:rPr>
      </w:pPr>
      <w:r w:rsidRPr="008E1278">
        <w:rPr>
          <w:rFonts w:ascii="Gill Sans MT" w:hAnsi="Gill Sans MT"/>
          <w:b/>
          <w:bCs/>
          <w:color w:val="000000"/>
          <w:sz w:val="24"/>
          <w:szCs w:val="24"/>
        </w:rPr>
        <w:t>Wytyczne dotyczące materiałów i technologii wykonania urządzenia</w:t>
      </w:r>
    </w:p>
    <w:p w14:paraId="3C202727" w14:textId="77777777" w:rsidR="004024DD" w:rsidRDefault="004024DD" w:rsidP="004024DD">
      <w:pPr>
        <w:tabs>
          <w:tab w:val="left" w:pos="6159"/>
        </w:tabs>
        <w:spacing w:after="0" w:line="240" w:lineRule="auto"/>
        <w:rPr>
          <w:rFonts w:ascii="Gill Sans MT" w:hAnsi="Gill Sans MT"/>
          <w:sz w:val="24"/>
          <w:szCs w:val="24"/>
        </w:rPr>
      </w:pPr>
      <w:r>
        <w:rPr>
          <w:rFonts w:ascii="Gill Sans MT" w:hAnsi="Gill Sans MT"/>
          <w:sz w:val="24"/>
          <w:szCs w:val="24"/>
        </w:rPr>
        <w:t xml:space="preserve">Zabawka składa się z dwóch wież imitujących oazy oraz rozciągniętej między nimi sieci linowej imitującej strumyk. </w:t>
      </w:r>
      <w:r w:rsidRPr="008E1278">
        <w:rPr>
          <w:rFonts w:ascii="Gill Sans MT" w:hAnsi="Gill Sans MT"/>
          <w:sz w:val="24"/>
          <w:szCs w:val="24"/>
        </w:rPr>
        <w:t>Główny element konstrukcyjny</w:t>
      </w:r>
      <w:r>
        <w:rPr>
          <w:rFonts w:ascii="Gill Sans MT" w:hAnsi="Gill Sans MT"/>
          <w:sz w:val="24"/>
          <w:szCs w:val="24"/>
        </w:rPr>
        <w:t xml:space="preserve"> każdej oazy to cztery stalowe słupy o średnicy 88,9mm oraz wypełnienia z mniejszych rur kwadratowych i okrągłych. Na szczycie każdej wieży zainstalowane są elementy dekoracyjne z płyt HPL imitujące cztery palmy z kokosami oraz krajobraz pustynnej oazy. Na wysokości 2,0m zaprojektowany jest podest obłożony płytami HPL. Na podest prowadzą dwie ścieżki:</w:t>
      </w:r>
    </w:p>
    <w:p w14:paraId="388AD703" w14:textId="77777777" w:rsidR="004024DD" w:rsidRDefault="004024DD" w:rsidP="004024DD">
      <w:pPr>
        <w:tabs>
          <w:tab w:val="left" w:pos="6159"/>
        </w:tabs>
        <w:spacing w:after="0" w:line="240" w:lineRule="auto"/>
        <w:rPr>
          <w:rFonts w:ascii="Gill Sans MT" w:hAnsi="Gill Sans MT"/>
          <w:sz w:val="24"/>
          <w:szCs w:val="24"/>
        </w:rPr>
      </w:pPr>
      <w:r>
        <w:rPr>
          <w:rFonts w:ascii="Gill Sans MT" w:hAnsi="Gill Sans MT"/>
          <w:sz w:val="24"/>
          <w:szCs w:val="24"/>
        </w:rPr>
        <w:t>- rozciągająca się od dołu konstrukcji do podestu siatka linowa składająca się z dwóch poziomych oraz dwóch pionowych kratownic linowych</w:t>
      </w:r>
    </w:p>
    <w:p w14:paraId="416771BF" w14:textId="77777777" w:rsidR="004024DD" w:rsidRDefault="004024DD" w:rsidP="004024DD">
      <w:pPr>
        <w:tabs>
          <w:tab w:val="left" w:pos="6159"/>
        </w:tabs>
        <w:spacing w:after="0" w:line="240" w:lineRule="auto"/>
        <w:rPr>
          <w:rFonts w:ascii="Gill Sans MT" w:hAnsi="Gill Sans MT"/>
          <w:sz w:val="24"/>
          <w:szCs w:val="24"/>
        </w:rPr>
      </w:pPr>
      <w:r>
        <w:rPr>
          <w:rFonts w:ascii="Gill Sans MT" w:hAnsi="Gill Sans MT"/>
          <w:sz w:val="24"/>
          <w:szCs w:val="24"/>
        </w:rPr>
        <w:t>- zewnętrzna, dwustronna ścianka wspinaczkowa ozdobiona grafiką z płyt HPL, imitująca wielbłąda.</w:t>
      </w:r>
    </w:p>
    <w:p w14:paraId="38837631" w14:textId="77777777" w:rsidR="004024DD" w:rsidRDefault="004024DD" w:rsidP="004024DD">
      <w:pPr>
        <w:tabs>
          <w:tab w:val="left" w:pos="6159"/>
        </w:tabs>
        <w:spacing w:after="0" w:line="240" w:lineRule="auto"/>
        <w:rPr>
          <w:rFonts w:ascii="Gill Sans MT" w:hAnsi="Gill Sans MT"/>
          <w:sz w:val="24"/>
          <w:szCs w:val="24"/>
        </w:rPr>
      </w:pPr>
      <w:r>
        <w:rPr>
          <w:rFonts w:ascii="Gill Sans MT" w:hAnsi="Gill Sans MT"/>
          <w:sz w:val="24"/>
          <w:szCs w:val="24"/>
        </w:rPr>
        <w:t xml:space="preserve">Podstawowy element zabawowy zabawki stanowią w zależności od oazy: ślizg lub rurka strażacka, z częścią startową na podeście. Elementy zjazdowe wykonane ze stali. Między oazami zainstalowany jest mostek linowy o długości 3,4m i szerokości 1,5m. Z obu stron mostka zamocowane są trójkątne sieci umożliwiające dodatkowe wejście z poziomu 0 na mostek.   </w:t>
      </w:r>
    </w:p>
    <w:p w14:paraId="265A0C6B" w14:textId="77777777" w:rsidR="004024DD" w:rsidRPr="00D105EB" w:rsidRDefault="004024DD" w:rsidP="004024DD">
      <w:pPr>
        <w:tabs>
          <w:tab w:val="left" w:pos="6159"/>
        </w:tabs>
        <w:spacing w:after="0" w:line="240" w:lineRule="auto"/>
        <w:rPr>
          <w:rFonts w:ascii="Gill Sans MT" w:hAnsi="Gill Sans MT"/>
          <w:sz w:val="24"/>
          <w:szCs w:val="24"/>
        </w:rPr>
      </w:pPr>
      <w:r>
        <w:rPr>
          <w:rFonts w:ascii="Gill Sans MT" w:hAnsi="Gill Sans MT"/>
          <w:sz w:val="24"/>
          <w:szCs w:val="24"/>
        </w:rPr>
        <w:t xml:space="preserve">Wszystkie elementy stalowe oraz zjazdowe wykonane są ze stali kwasoodpornej, zwanej potocznie nierdzewną. Podesty oraz elementy dekoracyjne  wykonane są z płyty HPL o grubości 10mm, o zastosowaniu zewnętrznym. </w:t>
      </w:r>
      <w:r w:rsidRPr="00002F1C">
        <w:rPr>
          <w:rFonts w:ascii="Gill Sans MT" w:hAnsi="Gill Sans MT"/>
          <w:sz w:val="24"/>
          <w:szCs w:val="24"/>
        </w:rPr>
        <w:t xml:space="preserve">Elementy linowe wykonane są z lin poliamidowych, plecionych, klejonych o średnicy 18mm, połączonych złączkami wykonanymi z aluminium, stali nierdzewnej oraz tworzyw sztucznych. </w:t>
      </w:r>
    </w:p>
    <w:p w14:paraId="349B8AD2" w14:textId="77777777" w:rsidR="00145451" w:rsidRPr="00145451" w:rsidRDefault="00145451" w:rsidP="00145451">
      <w:pPr>
        <w:pStyle w:val="Akapitzlist"/>
        <w:numPr>
          <w:ilvl w:val="0"/>
          <w:numId w:val="7"/>
        </w:numPr>
        <w:spacing w:after="0" w:line="240" w:lineRule="auto"/>
        <w:ind w:right="-6"/>
        <w:jc w:val="both"/>
        <w:rPr>
          <w:rFonts w:ascii="Gill Sans MT" w:eastAsia="Calibri" w:hAnsi="Gill Sans MT" w:cs="Times New Roman"/>
          <w:b/>
          <w:bCs/>
          <w:sz w:val="24"/>
          <w:szCs w:val="24"/>
        </w:rPr>
      </w:pPr>
      <w:r w:rsidRPr="00145451">
        <w:rPr>
          <w:rFonts w:ascii="Gill Sans MT" w:eastAsia="Calibri" w:hAnsi="Gill Sans MT" w:cs="Times New Roman"/>
          <w:b/>
          <w:bCs/>
          <w:sz w:val="24"/>
          <w:szCs w:val="24"/>
        </w:rPr>
        <w:t xml:space="preserve">Zestaw DIAMENTOWA KOLEKCJA LINIA PUSTYNIA złożony z modułów: 8 wież W3D-1000 LP z dachami 2x SOWA, 4x SĘP, 2x SKORPION, mostek MGŁ-2500 LP, mostek MVG-2500 LP, mostek MTG-2500 LP, mostek MTO-2000 LP, ścianka SKO-2000 LP, tunel MRT-10 LP, mostek MB-2500 LP, MF-2500 LP, wejście WŁ-1000 LP, wejście WW-1000 LP, wejście WX-1000 LP, schodki WSZ-1000 LP, schodki WS-1000 LP, zjeżdżalnia z polietylenu SPR-1000 LP, ślizg ze stali nierdzewnej SN-1000 LP, 4x bariera B LP.   </w:t>
      </w:r>
    </w:p>
    <w:p w14:paraId="399DFB03" w14:textId="77777777" w:rsidR="004E7960" w:rsidRDefault="004E7960" w:rsidP="001C15FC">
      <w:pPr>
        <w:spacing w:after="0" w:line="240" w:lineRule="auto"/>
        <w:jc w:val="both"/>
        <w:rPr>
          <w:rFonts w:ascii="Gill Sans MT" w:eastAsia="Calibri" w:hAnsi="Gill Sans MT" w:cs="Times New Roman"/>
          <w:b/>
          <w:bCs/>
          <w:color w:val="000000"/>
          <w:sz w:val="24"/>
          <w:szCs w:val="24"/>
        </w:rPr>
      </w:pPr>
    </w:p>
    <w:p w14:paraId="28441E40" w14:textId="1E075DA8" w:rsidR="00303F9C" w:rsidRPr="00691D1E" w:rsidRDefault="00691D1E" w:rsidP="001C15FC">
      <w:pPr>
        <w:spacing w:after="0" w:line="240" w:lineRule="auto"/>
        <w:jc w:val="both"/>
        <w:rPr>
          <w:rFonts w:ascii="Gill Sans MT" w:eastAsia="Calibri" w:hAnsi="Gill Sans MT" w:cs="Times New Roman"/>
          <w:b/>
          <w:bCs/>
          <w:color w:val="000000"/>
          <w:sz w:val="24"/>
          <w:szCs w:val="24"/>
        </w:rPr>
      </w:pPr>
      <w:r w:rsidRPr="00691D1E">
        <w:rPr>
          <w:rFonts w:ascii="Gill Sans MT" w:eastAsia="Calibri" w:hAnsi="Gill Sans MT" w:cs="Times New Roman"/>
          <w:b/>
          <w:bCs/>
          <w:color w:val="000000"/>
          <w:sz w:val="24"/>
          <w:szCs w:val="24"/>
        </w:rPr>
        <w:t>Wytyczne dotyczące materiałów i technologii wykonania urządzenia.</w:t>
      </w:r>
    </w:p>
    <w:p w14:paraId="0C1BCC8C" w14:textId="40CF720D" w:rsidR="00303F9C" w:rsidRDefault="00303F9C"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lastRenderedPageBreak/>
        <w:t>KO</w:t>
      </w:r>
      <w:r w:rsidR="00AA0ABB">
        <w:rPr>
          <w:rFonts w:ascii="Gill Sans MT" w:eastAsia="Calibri" w:hAnsi="Gill Sans MT" w:cs="Tahoma"/>
          <w:sz w:val="24"/>
          <w:szCs w:val="24"/>
        </w:rPr>
        <w:t>N</w:t>
      </w:r>
      <w:r>
        <w:rPr>
          <w:rFonts w:ascii="Gill Sans MT" w:eastAsia="Calibri" w:hAnsi="Gill Sans MT" w:cs="Tahoma"/>
          <w:sz w:val="24"/>
          <w:szCs w:val="24"/>
        </w:rPr>
        <w:t>STRUKCJA</w:t>
      </w:r>
      <w:r w:rsidR="00AA0ABB">
        <w:rPr>
          <w:rFonts w:ascii="Gill Sans MT" w:eastAsia="Calibri" w:hAnsi="Gill Sans MT" w:cs="Tahoma"/>
          <w:sz w:val="24"/>
          <w:szCs w:val="24"/>
        </w:rPr>
        <w:t>, ŚLIZGI ZE STALI</w:t>
      </w:r>
      <w:r w:rsidR="0070004A">
        <w:rPr>
          <w:rFonts w:ascii="Gill Sans MT" w:eastAsia="Calibri" w:hAnsi="Gill Sans MT" w:cs="Tahoma"/>
          <w:sz w:val="24"/>
          <w:szCs w:val="24"/>
        </w:rPr>
        <w:t>, RURKA STRAŻACKA</w:t>
      </w:r>
      <w:r w:rsidR="008A4FF6">
        <w:rPr>
          <w:rFonts w:ascii="Gill Sans MT" w:eastAsia="Calibri" w:hAnsi="Gill Sans MT" w:cs="Tahoma"/>
          <w:sz w:val="24"/>
          <w:szCs w:val="24"/>
        </w:rPr>
        <w:t>, AŻUROWE WYPEŁNIENIA TUNELI</w:t>
      </w:r>
      <w:r>
        <w:rPr>
          <w:rFonts w:ascii="Gill Sans MT" w:eastAsia="Calibri" w:hAnsi="Gill Sans MT" w:cs="Tahoma"/>
          <w:sz w:val="24"/>
          <w:szCs w:val="24"/>
        </w:rPr>
        <w:t>- wszystkie elementy stalowe wykonane</w:t>
      </w:r>
      <w:r w:rsidR="00AA0ABB">
        <w:rPr>
          <w:rFonts w:ascii="Gill Sans MT" w:eastAsia="Calibri" w:hAnsi="Gill Sans MT" w:cs="Tahoma"/>
          <w:sz w:val="24"/>
          <w:szCs w:val="24"/>
        </w:rPr>
        <w:t xml:space="preserve"> są</w:t>
      </w:r>
      <w:r>
        <w:rPr>
          <w:rFonts w:ascii="Gill Sans MT" w:eastAsia="Calibri" w:hAnsi="Gill Sans MT" w:cs="Tahoma"/>
          <w:sz w:val="24"/>
          <w:szCs w:val="24"/>
        </w:rPr>
        <w:t xml:space="preserve"> ze stali </w:t>
      </w:r>
      <w:r w:rsidR="00AA0ABB">
        <w:rPr>
          <w:rFonts w:ascii="Gill Sans MT" w:eastAsia="Calibri" w:hAnsi="Gill Sans MT" w:cs="Tahoma"/>
          <w:sz w:val="24"/>
          <w:szCs w:val="24"/>
        </w:rPr>
        <w:t>kwasoodpornej</w:t>
      </w:r>
      <w:r>
        <w:rPr>
          <w:rFonts w:ascii="Gill Sans MT" w:eastAsia="Calibri" w:hAnsi="Gill Sans MT" w:cs="Tahoma"/>
          <w:sz w:val="24"/>
          <w:szCs w:val="24"/>
        </w:rPr>
        <w:t xml:space="preserve"> w gatunku 0H18N9</w:t>
      </w:r>
      <w:r w:rsidR="0070004A">
        <w:rPr>
          <w:rFonts w:ascii="Gill Sans MT" w:eastAsia="Calibri" w:hAnsi="Gill Sans MT" w:cs="Tahoma"/>
          <w:sz w:val="24"/>
          <w:szCs w:val="24"/>
        </w:rPr>
        <w:t>. Zabezpieczenie antykorozyjne stanowi sam materiał.</w:t>
      </w:r>
      <w:r w:rsidR="00092ADA">
        <w:rPr>
          <w:rFonts w:ascii="Gill Sans MT" w:eastAsia="Calibri" w:hAnsi="Gill Sans MT" w:cs="Tahoma"/>
          <w:sz w:val="24"/>
          <w:szCs w:val="24"/>
        </w:rPr>
        <w:t xml:space="preserve"> Wykończenie powierzchni- szlif.</w:t>
      </w:r>
    </w:p>
    <w:p w14:paraId="014E509E" w14:textId="30A5B195" w:rsidR="00127EE9" w:rsidRDefault="00303F9C"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 xml:space="preserve">DASZKI, </w:t>
      </w:r>
      <w:r w:rsidR="00EE4D96">
        <w:rPr>
          <w:rFonts w:ascii="Gill Sans MT" w:eastAsia="Calibri" w:hAnsi="Gill Sans MT" w:cs="Tahoma"/>
          <w:sz w:val="24"/>
          <w:szCs w:val="24"/>
        </w:rPr>
        <w:t>B</w:t>
      </w:r>
      <w:r w:rsidR="00AA0ABB">
        <w:rPr>
          <w:rFonts w:ascii="Gill Sans MT" w:eastAsia="Calibri" w:hAnsi="Gill Sans MT" w:cs="Tahoma"/>
          <w:sz w:val="24"/>
          <w:szCs w:val="24"/>
        </w:rPr>
        <w:t>ARIERY</w:t>
      </w:r>
      <w:r w:rsidR="00EE4D96">
        <w:rPr>
          <w:rFonts w:ascii="Gill Sans MT" w:eastAsia="Calibri" w:hAnsi="Gill Sans MT" w:cs="Tahoma"/>
          <w:sz w:val="24"/>
          <w:szCs w:val="24"/>
        </w:rPr>
        <w:t xml:space="preserve">, </w:t>
      </w:r>
      <w:r w:rsidR="00AA0ABB">
        <w:rPr>
          <w:rFonts w:ascii="Gill Sans MT" w:eastAsia="Calibri" w:hAnsi="Gill Sans MT" w:cs="Tahoma"/>
          <w:sz w:val="24"/>
          <w:szCs w:val="24"/>
        </w:rPr>
        <w:t xml:space="preserve">ZABUDOWY- wykonane z wysokociśnieniowych, warstwowych, termoutwardzalnych laminatów HPL. </w:t>
      </w:r>
      <w:r w:rsidR="0070004A">
        <w:rPr>
          <w:rFonts w:ascii="Gill Sans MT" w:eastAsia="Calibri" w:hAnsi="Gill Sans MT" w:cs="Tahoma"/>
          <w:sz w:val="24"/>
          <w:szCs w:val="24"/>
        </w:rPr>
        <w:t>Użyte</w:t>
      </w:r>
      <w:r w:rsidR="00AA0ABB">
        <w:rPr>
          <w:rFonts w:ascii="Gill Sans MT" w:eastAsia="Calibri" w:hAnsi="Gill Sans MT" w:cs="Tahoma"/>
          <w:sz w:val="24"/>
          <w:szCs w:val="24"/>
        </w:rPr>
        <w:t xml:space="preserve"> płyty o zastosowaniu zewnętrznym</w:t>
      </w:r>
      <w:r w:rsidR="0070004A">
        <w:rPr>
          <w:rFonts w:ascii="Gill Sans MT" w:eastAsia="Calibri" w:hAnsi="Gill Sans MT" w:cs="Tahoma"/>
          <w:sz w:val="24"/>
          <w:szCs w:val="24"/>
        </w:rPr>
        <w:t>,</w:t>
      </w:r>
      <w:r w:rsidR="00AA0ABB">
        <w:rPr>
          <w:rFonts w:ascii="Gill Sans MT" w:eastAsia="Calibri" w:hAnsi="Gill Sans MT" w:cs="Tahoma"/>
          <w:sz w:val="24"/>
          <w:szCs w:val="24"/>
        </w:rPr>
        <w:t xml:space="preserve"> grubości 10mm</w:t>
      </w:r>
      <w:r w:rsidR="0070004A">
        <w:rPr>
          <w:rFonts w:ascii="Gill Sans MT" w:eastAsia="Calibri" w:hAnsi="Gill Sans MT" w:cs="Tahoma"/>
          <w:sz w:val="24"/>
          <w:szCs w:val="24"/>
        </w:rPr>
        <w:t>,</w:t>
      </w:r>
      <w:r w:rsidR="00AA0ABB">
        <w:rPr>
          <w:rFonts w:ascii="Gill Sans MT" w:eastAsia="Calibri" w:hAnsi="Gill Sans MT" w:cs="Tahoma"/>
          <w:sz w:val="24"/>
          <w:szCs w:val="24"/>
        </w:rPr>
        <w:t xml:space="preserve"> z podwójnym filtrem UV.</w:t>
      </w:r>
      <w:r w:rsidR="0070004A">
        <w:rPr>
          <w:rFonts w:ascii="Gill Sans MT" w:eastAsia="Calibri" w:hAnsi="Gill Sans MT" w:cs="Tahoma"/>
          <w:sz w:val="24"/>
          <w:szCs w:val="24"/>
        </w:rPr>
        <w:t xml:space="preserve"> Grafiki wykonane metodą frezowania.</w:t>
      </w:r>
    </w:p>
    <w:p w14:paraId="2D1B7E06" w14:textId="7E579725" w:rsidR="0070004A" w:rsidRDefault="00160CA3"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ŚLIZGI POLIETYLENOWE</w:t>
      </w:r>
      <w:r w:rsidR="008A4FF6">
        <w:rPr>
          <w:rFonts w:ascii="Gill Sans MT" w:eastAsia="Calibri" w:hAnsi="Gill Sans MT" w:cs="Tahoma"/>
          <w:sz w:val="24"/>
          <w:szCs w:val="24"/>
        </w:rPr>
        <w:t>, TUNELE</w:t>
      </w:r>
      <w:r>
        <w:rPr>
          <w:rFonts w:ascii="Gill Sans MT" w:eastAsia="Calibri" w:hAnsi="Gill Sans MT" w:cs="Tahoma"/>
          <w:sz w:val="24"/>
          <w:szCs w:val="24"/>
        </w:rPr>
        <w:t>- wykonane z polietylenu zapewniają bardzo dobre właściwości ślizgowe</w:t>
      </w:r>
      <w:r w:rsidR="008A4FF6">
        <w:rPr>
          <w:rFonts w:ascii="Gill Sans MT" w:eastAsia="Calibri" w:hAnsi="Gill Sans MT" w:cs="Tahoma"/>
          <w:sz w:val="24"/>
          <w:szCs w:val="24"/>
        </w:rPr>
        <w:t>, niską ścieralność i trwałość koloru</w:t>
      </w:r>
      <w:r>
        <w:rPr>
          <w:rFonts w:ascii="Gill Sans MT" w:eastAsia="Calibri" w:hAnsi="Gill Sans MT" w:cs="Tahoma"/>
          <w:sz w:val="24"/>
          <w:szCs w:val="24"/>
        </w:rPr>
        <w:t xml:space="preserve">. </w:t>
      </w:r>
    </w:p>
    <w:p w14:paraId="37245562" w14:textId="196805A7" w:rsidR="00AA0ABB" w:rsidRDefault="00D04D0C"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SIATKI LINOWE- wykonane ze zbrojonej liny poliamidowej, plecionej, klejonej, o średnicy 18mm. Elementy złączne wykonane z aluminium i tworzyw sztucznych.</w:t>
      </w:r>
    </w:p>
    <w:p w14:paraId="46AD8706" w14:textId="5245FC90" w:rsidR="00092ADA" w:rsidRDefault="00092ADA"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 xml:space="preserve">MOSTKI GUMOWE- </w:t>
      </w:r>
      <w:r w:rsidR="00D51E7A">
        <w:rPr>
          <w:rFonts w:ascii="Gill Sans MT" w:eastAsia="Calibri" w:hAnsi="Gill Sans MT" w:cs="Tahoma"/>
          <w:sz w:val="24"/>
          <w:szCs w:val="24"/>
        </w:rPr>
        <w:t xml:space="preserve">wykonane z membran gumowy o grubości 10mm, zbrojonych 4 warstwami siatki z tworzywa sztucznego. Maty odporne na warunki atmosferyczne, w tym promienie UV. Pozbawione zabronionych do użytku w placach zabaw związków PAH. </w:t>
      </w:r>
    </w:p>
    <w:p w14:paraId="14743A73" w14:textId="55F91069" w:rsidR="00AA0ABB" w:rsidRDefault="00D51E7A"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FUNDAMENTY- stopy betonowe w klasie C</w:t>
      </w:r>
      <w:r w:rsidR="000C1F5D">
        <w:rPr>
          <w:rFonts w:ascii="Gill Sans MT" w:eastAsia="Calibri" w:hAnsi="Gill Sans MT" w:cs="Tahoma"/>
          <w:sz w:val="24"/>
          <w:szCs w:val="24"/>
        </w:rPr>
        <w:t>25/30</w:t>
      </w:r>
      <w:r>
        <w:rPr>
          <w:rFonts w:ascii="Gill Sans MT" w:eastAsia="Calibri" w:hAnsi="Gill Sans MT" w:cs="Tahoma"/>
          <w:sz w:val="24"/>
          <w:szCs w:val="24"/>
        </w:rPr>
        <w:t>.</w:t>
      </w:r>
    </w:p>
    <w:p w14:paraId="2D8B4D7B" w14:textId="77777777" w:rsidR="00691D1E" w:rsidRPr="00691D1E" w:rsidRDefault="00691D1E" w:rsidP="001C15FC">
      <w:pPr>
        <w:spacing w:after="0" w:line="240" w:lineRule="auto"/>
        <w:jc w:val="both"/>
        <w:rPr>
          <w:rFonts w:ascii="Gill Sans MT" w:eastAsia="Calibri" w:hAnsi="Gill Sans MT" w:cs="Times New Roman"/>
          <w:b/>
          <w:color w:val="000000"/>
          <w:sz w:val="24"/>
          <w:szCs w:val="24"/>
        </w:rPr>
      </w:pPr>
    </w:p>
    <w:p w14:paraId="2175FA2E" w14:textId="5F9A757F" w:rsidR="003008E4" w:rsidRPr="00145451" w:rsidRDefault="00691D1E" w:rsidP="00145451">
      <w:pPr>
        <w:spacing w:after="0" w:line="240" w:lineRule="auto"/>
        <w:jc w:val="both"/>
        <w:rPr>
          <w:rFonts w:ascii="Calibri" w:eastAsia="Calibri" w:hAnsi="Calibri" w:cs="Times New Roman"/>
        </w:rPr>
      </w:pPr>
      <w:r w:rsidRPr="00691D1E">
        <w:rPr>
          <w:rFonts w:ascii="Gill Sans MT" w:eastAsia="Calibri" w:hAnsi="Gill Sans MT" w:cs="Times New Roman"/>
          <w:b/>
          <w:color w:val="000000"/>
          <w:sz w:val="24"/>
          <w:szCs w:val="24"/>
        </w:rPr>
        <w:t>Opis modułów wchodzących w skład zestawu:</w:t>
      </w:r>
      <w:r w:rsidR="00955A82">
        <w:rPr>
          <w:noProof/>
        </w:rPr>
        <w:object w:dxaOrig="1440" w:dyaOrig="1440" w14:anchorId="69220A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3.65pt;margin-top:10.95pt;width:81.9pt;height:83.25pt;z-index:-251603456;mso-position-horizontal-relative:text;mso-position-vertical-relative:text">
            <v:imagedata r:id="rId9" o:title="" cropleft="8819f" cropright="6034f"/>
          </v:shape>
          <o:OLEObject Type="Embed" ProgID="PBrush" ShapeID="_x0000_s1026" DrawAspect="Content" ObjectID="_1681282310" r:id="rId10"/>
        </w:object>
      </w:r>
    </w:p>
    <w:p w14:paraId="460B74AD" w14:textId="77777777" w:rsidR="003008E4" w:rsidRDefault="003008E4" w:rsidP="003008E4">
      <w:pPr>
        <w:spacing w:after="0" w:line="240" w:lineRule="auto"/>
        <w:ind w:left="2835" w:right="-6"/>
        <w:contextualSpacing/>
        <w:jc w:val="both"/>
        <w:rPr>
          <w:rFonts w:ascii="Calibri" w:eastAsia="Times New Roman" w:hAnsi="Calibri" w:cs="Times New Roman"/>
          <w:sz w:val="24"/>
          <w:szCs w:val="24"/>
        </w:rPr>
      </w:pPr>
      <w:r>
        <w:rPr>
          <w:noProof/>
        </w:rPr>
        <w:drawing>
          <wp:anchor distT="0" distB="0" distL="114300" distR="114300" simplePos="0" relativeHeight="251712000" behindDoc="1" locked="0" layoutInCell="1" allowOverlap="1" wp14:anchorId="39B4F541" wp14:editId="6E319E98">
            <wp:simplePos x="0" y="0"/>
            <wp:positionH relativeFrom="margin">
              <wp:posOffset>476250</wp:posOffset>
            </wp:positionH>
            <wp:positionV relativeFrom="paragraph">
              <wp:posOffset>5080</wp:posOffset>
            </wp:positionV>
            <wp:extent cx="1190625" cy="2139305"/>
            <wp:effectExtent l="0" t="0" r="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4068" t="12787" r="35005" b="13140"/>
                    <a:stretch/>
                  </pic:blipFill>
                  <pic:spPr bwMode="auto">
                    <a:xfrm>
                      <a:off x="0" y="0"/>
                      <a:ext cx="1190625" cy="2139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87F301" w14:textId="77777777" w:rsidR="003008E4" w:rsidRDefault="003008E4" w:rsidP="003008E4">
      <w:pPr>
        <w:spacing w:after="0" w:line="240" w:lineRule="auto"/>
        <w:ind w:right="-6"/>
        <w:contextualSpacing/>
        <w:jc w:val="both"/>
        <w:rPr>
          <w:rFonts w:ascii="Calibri" w:eastAsia="Times New Roman" w:hAnsi="Calibri" w:cs="Times New Roman"/>
          <w:sz w:val="24"/>
          <w:szCs w:val="24"/>
        </w:rPr>
      </w:pPr>
    </w:p>
    <w:p w14:paraId="3A824541" w14:textId="77777777" w:rsidR="003008E4" w:rsidRPr="00522821" w:rsidRDefault="003008E4" w:rsidP="003008E4">
      <w:pPr>
        <w:spacing w:after="0" w:line="240" w:lineRule="auto"/>
        <w:ind w:right="-6"/>
        <w:contextualSpacing/>
        <w:jc w:val="both"/>
        <w:rPr>
          <w:rFonts w:ascii="Calibri" w:eastAsia="Times New Roman" w:hAnsi="Calibri" w:cs="Times New Roman"/>
          <w:sz w:val="24"/>
          <w:szCs w:val="24"/>
        </w:rPr>
      </w:pPr>
    </w:p>
    <w:p w14:paraId="32A7AAED" w14:textId="77777777" w:rsidR="003008E4" w:rsidRPr="001E3128" w:rsidRDefault="003008E4" w:rsidP="003008E4">
      <w:pPr>
        <w:pStyle w:val="Akapitzlist"/>
        <w:numPr>
          <w:ilvl w:val="0"/>
          <w:numId w:val="3"/>
        </w:numPr>
        <w:spacing w:after="0" w:line="240" w:lineRule="auto"/>
        <w:ind w:right="-6"/>
        <w:contextualSpacing w:val="0"/>
        <w:jc w:val="both"/>
        <w:rPr>
          <w:rFonts w:ascii="Calibri" w:eastAsia="Times New Roman" w:hAnsi="Calibri" w:cs="Times New Roman"/>
          <w:vanish/>
          <w:sz w:val="24"/>
          <w:szCs w:val="24"/>
        </w:rPr>
      </w:pPr>
    </w:p>
    <w:p w14:paraId="6555178B" w14:textId="77777777" w:rsidR="003008E4" w:rsidRPr="001E3128" w:rsidRDefault="003008E4" w:rsidP="003008E4">
      <w:pPr>
        <w:pStyle w:val="Akapitzlist"/>
        <w:numPr>
          <w:ilvl w:val="1"/>
          <w:numId w:val="3"/>
        </w:numPr>
        <w:spacing w:after="0" w:line="240" w:lineRule="auto"/>
        <w:ind w:right="-6"/>
        <w:contextualSpacing w:val="0"/>
        <w:jc w:val="both"/>
        <w:rPr>
          <w:rFonts w:ascii="Calibri" w:eastAsia="Times New Roman" w:hAnsi="Calibri" w:cs="Times New Roman"/>
          <w:vanish/>
          <w:sz w:val="24"/>
          <w:szCs w:val="24"/>
        </w:rPr>
      </w:pPr>
    </w:p>
    <w:p w14:paraId="0C751A59" w14:textId="77777777" w:rsidR="003008E4" w:rsidRPr="001E3128" w:rsidRDefault="003008E4" w:rsidP="003008E4">
      <w:pPr>
        <w:pStyle w:val="Akapitzlist"/>
        <w:numPr>
          <w:ilvl w:val="1"/>
          <w:numId w:val="3"/>
        </w:numPr>
        <w:spacing w:after="0" w:line="240" w:lineRule="auto"/>
        <w:ind w:right="-6"/>
        <w:contextualSpacing w:val="0"/>
        <w:jc w:val="both"/>
        <w:rPr>
          <w:rFonts w:ascii="Calibri" w:eastAsia="Times New Roman" w:hAnsi="Calibri" w:cs="Times New Roman"/>
          <w:vanish/>
          <w:sz w:val="24"/>
          <w:szCs w:val="24"/>
        </w:rPr>
      </w:pPr>
    </w:p>
    <w:p w14:paraId="03807C90" w14:textId="321FC5CB" w:rsidR="003008E4" w:rsidRPr="003008E4" w:rsidRDefault="003008E4" w:rsidP="003008E4">
      <w:pPr>
        <w:tabs>
          <w:tab w:val="num" w:pos="2835"/>
        </w:tabs>
        <w:spacing w:after="0" w:line="240" w:lineRule="auto"/>
        <w:ind w:right="-6"/>
        <w:jc w:val="both"/>
        <w:rPr>
          <w:rFonts w:ascii="Calibri" w:eastAsia="Times New Roman" w:hAnsi="Calibri" w:cs="Times New Roman"/>
          <w:b/>
          <w:bCs/>
          <w:sz w:val="24"/>
          <w:szCs w:val="24"/>
        </w:rPr>
      </w:pPr>
      <w:r>
        <w:rPr>
          <w:rFonts w:ascii="Calibri" w:eastAsia="Times New Roman" w:hAnsi="Calibri" w:cs="Times New Roman"/>
          <w:sz w:val="24"/>
          <w:szCs w:val="24"/>
        </w:rPr>
        <w:tab/>
      </w:r>
      <w:r w:rsidRPr="003008E4">
        <w:rPr>
          <w:rFonts w:ascii="Calibri" w:eastAsia="Times New Roman" w:hAnsi="Calibri" w:cs="Times New Roman"/>
          <w:b/>
          <w:bCs/>
          <w:sz w:val="24"/>
          <w:szCs w:val="24"/>
        </w:rPr>
        <w:t xml:space="preserve">W3D-1000 LP. </w:t>
      </w:r>
    </w:p>
    <w:p w14:paraId="73374493" w14:textId="77777777" w:rsidR="003008E4" w:rsidRPr="007B7DDB" w:rsidRDefault="00955A82" w:rsidP="003008E4">
      <w:pPr>
        <w:spacing w:after="0" w:line="240" w:lineRule="auto"/>
        <w:ind w:left="2835" w:right="-6"/>
        <w:jc w:val="both"/>
        <w:rPr>
          <w:rFonts w:ascii="Calibri" w:eastAsia="Times New Roman" w:hAnsi="Calibri" w:cs="Times New Roman"/>
          <w:sz w:val="24"/>
          <w:szCs w:val="24"/>
        </w:rPr>
      </w:pPr>
      <w:r>
        <w:rPr>
          <w:noProof/>
        </w:rPr>
        <w:object w:dxaOrig="1440" w:dyaOrig="1440" w14:anchorId="5A07083D">
          <v:shape id="_x0000_s1027" type="#_x0000_t75" style="position:absolute;left:0;text-align:left;margin-left:-51.35pt;margin-top:22.45pt;width:110.15pt;height:69.65pt;z-index:251714048;mso-position-horizontal-relative:text;mso-position-vertical-relative:text" wrapcoords="-97 0 -97 21447 21600 21447 21600 0 -97 0">
            <v:imagedata r:id="rId12" o:title=""/>
            <w10:wrap type="tight"/>
          </v:shape>
          <o:OLEObject Type="Embed" ProgID="PBrush" ShapeID="_x0000_s1027" DrawAspect="Content" ObjectID="_1681282311" r:id="rId13"/>
        </w:object>
      </w:r>
      <w:r w:rsidR="003008E4">
        <w:rPr>
          <w:rFonts w:ascii="Calibri" w:eastAsia="Times New Roman" w:hAnsi="Calibri" w:cs="Times New Roman"/>
          <w:sz w:val="24"/>
          <w:szCs w:val="24"/>
        </w:rPr>
        <w:t xml:space="preserve">Wieża trójkątna o boku 1,0m z dachem w kształcie wybranego zwierzęcia (SOWA, SKORPION, SĘP). Konstrukcja stalowa, dach i podest z płyty HPL. </w:t>
      </w:r>
    </w:p>
    <w:p w14:paraId="2A4EB84F" w14:textId="77777777" w:rsidR="003008E4" w:rsidRPr="00522821" w:rsidRDefault="003008E4" w:rsidP="003008E4">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 xml:space="preserve">Wysokość podestu 1,0m. </w:t>
      </w:r>
    </w:p>
    <w:p w14:paraId="290180BF" w14:textId="77777777" w:rsidR="003008E4" w:rsidRDefault="003008E4" w:rsidP="003008E4">
      <w:pPr>
        <w:spacing w:after="0" w:line="240" w:lineRule="auto"/>
        <w:ind w:left="2835" w:right="-6"/>
        <w:jc w:val="both"/>
        <w:rPr>
          <w:noProof/>
        </w:rPr>
      </w:pPr>
      <w:r>
        <w:rPr>
          <w:noProof/>
        </w:rPr>
        <w:t>Całkowita wysokość wieży 3,9m.</w:t>
      </w:r>
    </w:p>
    <w:p w14:paraId="2A8329C8" w14:textId="256A5379" w:rsidR="008641E6" w:rsidRDefault="008641E6" w:rsidP="008641E6">
      <w:pPr>
        <w:spacing w:after="0" w:line="240" w:lineRule="auto"/>
        <w:ind w:right="-6"/>
        <w:jc w:val="both"/>
        <w:rPr>
          <w:rFonts w:ascii="Calibri" w:eastAsia="Times New Roman" w:hAnsi="Calibri" w:cs="Times New Roman"/>
          <w:noProof/>
          <w:sz w:val="24"/>
          <w:szCs w:val="24"/>
        </w:rPr>
      </w:pPr>
    </w:p>
    <w:p w14:paraId="5C07A5AD" w14:textId="7E3A072C" w:rsidR="00D64684" w:rsidRDefault="00145451" w:rsidP="00D64684">
      <w:pPr>
        <w:spacing w:after="0" w:line="240" w:lineRule="auto"/>
        <w:ind w:right="-6"/>
        <w:jc w:val="both"/>
        <w:rPr>
          <w:rFonts w:ascii="Calibri" w:eastAsia="Times New Roman" w:hAnsi="Calibri" w:cs="Times New Roman"/>
          <w:sz w:val="24"/>
          <w:szCs w:val="24"/>
        </w:rPr>
      </w:pPr>
      <w:r>
        <w:rPr>
          <w:noProof/>
        </w:rPr>
        <w:object w:dxaOrig="1440" w:dyaOrig="1440" w14:anchorId="78A7D75A">
          <v:shape id="_x0000_s1050" type="#_x0000_t75" style="position:absolute;left:0;text-align:left;margin-left:-30.4pt;margin-top:14.1pt;width:138.7pt;height:128.35pt;z-index:-251537920;mso-position-horizontal-relative:text;mso-position-vertical-relative:text">
            <v:imagedata r:id="rId14" o:title=""/>
          </v:shape>
          <o:OLEObject Type="Embed" ProgID="PBrush" ShapeID="_x0000_s1050" DrawAspect="Content" ObjectID="_1681282314" r:id="rId15"/>
        </w:object>
      </w:r>
    </w:p>
    <w:p w14:paraId="22CBB702" w14:textId="77777777" w:rsidR="00145451" w:rsidRDefault="00145451" w:rsidP="00145451">
      <w:pPr>
        <w:spacing w:after="0" w:line="240" w:lineRule="auto"/>
        <w:ind w:right="-6"/>
        <w:jc w:val="both"/>
        <w:rPr>
          <w:rFonts w:ascii="Calibri" w:eastAsia="Times New Roman" w:hAnsi="Calibri" w:cs="Times New Roman"/>
          <w:sz w:val="24"/>
          <w:szCs w:val="24"/>
        </w:rPr>
      </w:pPr>
    </w:p>
    <w:p w14:paraId="7C388CA8" w14:textId="77777777" w:rsidR="00145451" w:rsidRPr="00145451" w:rsidRDefault="00145451" w:rsidP="00145451">
      <w:pPr>
        <w:spacing w:after="0" w:line="240" w:lineRule="auto"/>
        <w:ind w:left="2835" w:right="-6"/>
        <w:jc w:val="both"/>
        <w:rPr>
          <w:rFonts w:ascii="Calibri" w:eastAsia="Times New Roman" w:hAnsi="Calibri" w:cs="Times New Roman"/>
          <w:b/>
          <w:bCs/>
          <w:sz w:val="24"/>
          <w:szCs w:val="24"/>
        </w:rPr>
      </w:pPr>
      <w:r w:rsidRPr="00145451">
        <w:rPr>
          <w:rFonts w:ascii="Calibri" w:eastAsia="Times New Roman" w:hAnsi="Calibri" w:cs="Times New Roman"/>
          <w:b/>
          <w:bCs/>
          <w:sz w:val="24"/>
          <w:szCs w:val="24"/>
        </w:rPr>
        <w:t>MGŁ-2500 LP.</w:t>
      </w:r>
    </w:p>
    <w:p w14:paraId="20790D6F" w14:textId="7842CC52" w:rsidR="00145451" w:rsidRDefault="00145451" w:rsidP="00145451">
      <w:pPr>
        <w:spacing w:after="0" w:line="240" w:lineRule="auto"/>
        <w:ind w:left="2835" w:right="-6"/>
        <w:jc w:val="both"/>
        <w:rPr>
          <w:noProof/>
        </w:rPr>
      </w:pPr>
      <w:r>
        <w:rPr>
          <w:rFonts w:ascii="Calibri" w:eastAsia="Times New Roman" w:hAnsi="Calibri" w:cs="Times New Roman"/>
          <w:sz w:val="24"/>
          <w:szCs w:val="24"/>
        </w:rPr>
        <w:t xml:space="preserve">Mostek gumowy łukowy. Poręcze wykonane ze stali. Główne przejście stanowi podwieszona mata gumowa, zamocowana po łuku. Po bokach mostku zainstalowane są dwie ścianki linowe umożliwiające przejście między wieżami oraz wejście na zabawkę. </w:t>
      </w:r>
      <w:r>
        <w:rPr>
          <w:noProof/>
        </w:rPr>
        <w:t>Poręcze udekorowane płytą HPL imitującą węża  zawiniętego wokół drewnianej kłody.</w:t>
      </w:r>
    </w:p>
    <w:p w14:paraId="37F79C1B" w14:textId="77777777" w:rsidR="00145451" w:rsidRDefault="00145451" w:rsidP="00145451">
      <w:pPr>
        <w:spacing w:after="0" w:line="240" w:lineRule="auto"/>
        <w:ind w:right="-6"/>
        <w:jc w:val="both"/>
        <w:rPr>
          <w:rFonts w:ascii="Calibri" w:eastAsia="Times New Roman" w:hAnsi="Calibri" w:cs="Times New Roman"/>
          <w:sz w:val="24"/>
          <w:szCs w:val="24"/>
        </w:rPr>
      </w:pPr>
    </w:p>
    <w:p w14:paraId="7A9A18E2" w14:textId="4D57AF94" w:rsidR="00145451" w:rsidRDefault="00145451" w:rsidP="00145451">
      <w:pPr>
        <w:spacing w:after="0" w:line="240" w:lineRule="auto"/>
        <w:ind w:right="-6"/>
        <w:jc w:val="both"/>
        <w:rPr>
          <w:rFonts w:ascii="Calibri" w:eastAsia="Times New Roman" w:hAnsi="Calibri" w:cs="Times New Roman"/>
          <w:sz w:val="24"/>
          <w:szCs w:val="24"/>
        </w:rPr>
      </w:pPr>
      <w:r>
        <w:rPr>
          <w:noProof/>
        </w:rPr>
        <w:object w:dxaOrig="1440" w:dyaOrig="1440" w14:anchorId="1BDACC20">
          <v:shape id="_x0000_s1051" type="#_x0000_t75" style="position:absolute;left:0;text-align:left;margin-left:-24.45pt;margin-top:18.05pt;width:156pt;height:135.75pt;z-index:-251535872;mso-position-horizontal-relative:text;mso-position-vertical-relative:text">
            <v:imagedata r:id="rId16" o:title=""/>
          </v:shape>
          <o:OLEObject Type="Embed" ProgID="PBrush" ShapeID="_x0000_s1051" DrawAspect="Content" ObjectID="_1681282315" r:id="rId17"/>
        </w:object>
      </w:r>
    </w:p>
    <w:p w14:paraId="5C5DFBD0" w14:textId="77777777" w:rsidR="00145451" w:rsidRDefault="00145451" w:rsidP="00145451">
      <w:pPr>
        <w:spacing w:after="0" w:line="240" w:lineRule="auto"/>
        <w:ind w:right="-6"/>
        <w:jc w:val="both"/>
        <w:rPr>
          <w:rFonts w:ascii="Calibri" w:eastAsia="Times New Roman" w:hAnsi="Calibri" w:cs="Times New Roman"/>
          <w:sz w:val="24"/>
          <w:szCs w:val="24"/>
        </w:rPr>
      </w:pPr>
    </w:p>
    <w:p w14:paraId="1C9237A0" w14:textId="44C51479" w:rsidR="00145451" w:rsidRPr="00145451" w:rsidRDefault="00145451" w:rsidP="00145451">
      <w:pPr>
        <w:spacing w:after="0" w:line="240" w:lineRule="auto"/>
        <w:ind w:left="2835" w:right="-6"/>
        <w:jc w:val="both"/>
        <w:rPr>
          <w:rFonts w:ascii="Calibri" w:eastAsia="Times New Roman" w:hAnsi="Calibri" w:cs="Times New Roman"/>
          <w:b/>
          <w:bCs/>
          <w:sz w:val="24"/>
          <w:szCs w:val="24"/>
        </w:rPr>
      </w:pPr>
      <w:r w:rsidRPr="00145451">
        <w:rPr>
          <w:rFonts w:ascii="Calibri" w:eastAsia="Times New Roman" w:hAnsi="Calibri" w:cs="Times New Roman"/>
          <w:b/>
          <w:bCs/>
          <w:sz w:val="24"/>
          <w:szCs w:val="24"/>
        </w:rPr>
        <w:t>MVG-2500 LP.</w:t>
      </w:r>
    </w:p>
    <w:p w14:paraId="306CBF88" w14:textId="145B46E1" w:rsidR="00145451" w:rsidRDefault="00145451" w:rsidP="00145451">
      <w:pPr>
        <w:spacing w:after="0" w:line="240" w:lineRule="auto"/>
        <w:ind w:left="2835" w:right="-6"/>
        <w:jc w:val="both"/>
        <w:rPr>
          <w:noProof/>
        </w:rPr>
      </w:pPr>
      <w:r>
        <w:rPr>
          <w:rFonts w:ascii="Calibri" w:eastAsia="Times New Roman" w:hAnsi="Calibri" w:cs="Times New Roman"/>
          <w:sz w:val="24"/>
          <w:szCs w:val="24"/>
        </w:rPr>
        <w:t xml:space="preserve">Mostek w kształcie litery V. Poręcze wykonane ze stali. Mostek linowy z gęstą podłogą, o oczkach nie większych niż 120 x 120mm, i osłonami bocznymi zabezpieczającymi przed wypadnięciem użytkowników. </w:t>
      </w:r>
      <w:r>
        <w:rPr>
          <w:noProof/>
        </w:rPr>
        <w:t>Poręcze udekorowane płytą HPL imitującą krajobraz pustyni.</w:t>
      </w:r>
    </w:p>
    <w:p w14:paraId="0CBAEEF2" w14:textId="77777777" w:rsidR="00650C87" w:rsidRPr="00522821" w:rsidRDefault="00650C87" w:rsidP="00145451">
      <w:pPr>
        <w:spacing w:after="0" w:line="240" w:lineRule="auto"/>
        <w:ind w:left="2835" w:right="-6"/>
        <w:jc w:val="both"/>
        <w:rPr>
          <w:rFonts w:ascii="Calibri" w:eastAsia="Times New Roman" w:hAnsi="Calibri" w:cs="Times New Roman"/>
          <w:sz w:val="24"/>
          <w:szCs w:val="24"/>
        </w:rPr>
      </w:pPr>
    </w:p>
    <w:p w14:paraId="66F890C7" w14:textId="77777777" w:rsidR="00145451" w:rsidRDefault="00145451" w:rsidP="00D64684">
      <w:pPr>
        <w:spacing w:after="0" w:line="240" w:lineRule="auto"/>
        <w:ind w:left="2835" w:right="-6"/>
        <w:jc w:val="both"/>
        <w:rPr>
          <w:rFonts w:ascii="Calibri" w:eastAsia="Times New Roman" w:hAnsi="Calibri" w:cs="Times New Roman"/>
          <w:sz w:val="24"/>
          <w:szCs w:val="24"/>
        </w:rPr>
      </w:pPr>
    </w:p>
    <w:p w14:paraId="1F985C38" w14:textId="4E7F242B" w:rsidR="00145451" w:rsidRDefault="00145451" w:rsidP="00D64684">
      <w:pPr>
        <w:spacing w:after="0" w:line="240" w:lineRule="auto"/>
        <w:ind w:left="2835" w:right="-6"/>
        <w:jc w:val="both"/>
        <w:rPr>
          <w:rFonts w:ascii="Calibri" w:eastAsia="Times New Roman" w:hAnsi="Calibri" w:cs="Times New Roman"/>
          <w:sz w:val="24"/>
          <w:szCs w:val="24"/>
        </w:rPr>
      </w:pPr>
    </w:p>
    <w:p w14:paraId="7E9B5CFC" w14:textId="77777777" w:rsidR="00145451" w:rsidRDefault="00145451" w:rsidP="00D64684">
      <w:pPr>
        <w:spacing w:after="0" w:line="240" w:lineRule="auto"/>
        <w:ind w:left="2835" w:right="-6"/>
        <w:jc w:val="both"/>
        <w:rPr>
          <w:rFonts w:ascii="Calibri" w:eastAsia="Times New Roman" w:hAnsi="Calibri" w:cs="Times New Roman"/>
          <w:sz w:val="24"/>
          <w:szCs w:val="24"/>
        </w:rPr>
      </w:pPr>
    </w:p>
    <w:p w14:paraId="3FB2B8AF" w14:textId="77777777" w:rsidR="00145451" w:rsidRDefault="00145451" w:rsidP="00145451">
      <w:pPr>
        <w:spacing w:after="0" w:line="240" w:lineRule="auto"/>
        <w:ind w:left="2835" w:right="-6"/>
        <w:jc w:val="both"/>
        <w:rPr>
          <w:rFonts w:ascii="Calibri" w:eastAsia="Times New Roman" w:hAnsi="Calibri" w:cs="Times New Roman"/>
          <w:sz w:val="24"/>
          <w:szCs w:val="24"/>
        </w:rPr>
      </w:pPr>
      <w:r>
        <w:rPr>
          <w:noProof/>
        </w:rPr>
        <w:object w:dxaOrig="1440" w:dyaOrig="1440" w14:anchorId="6F6B9121">
          <v:shape id="_x0000_s1052" type="#_x0000_t75" style="position:absolute;left:0;text-align:left;margin-left:-31.2pt;margin-top:4.15pt;width:166.5pt;height:129.35pt;z-index:-251533824;mso-position-horizontal-relative:text;mso-position-vertical-relative:text">
            <v:imagedata r:id="rId18" o:title=""/>
          </v:shape>
          <o:OLEObject Type="Embed" ProgID="PBrush" ShapeID="_x0000_s1052" DrawAspect="Content" ObjectID="_1681282316" r:id="rId19"/>
        </w:object>
      </w:r>
    </w:p>
    <w:p w14:paraId="4663D84E" w14:textId="77777777" w:rsidR="00145451" w:rsidRDefault="00145451" w:rsidP="00145451">
      <w:pPr>
        <w:spacing w:after="0" w:line="240" w:lineRule="auto"/>
        <w:ind w:left="2835" w:right="-6"/>
        <w:jc w:val="both"/>
        <w:rPr>
          <w:rFonts w:ascii="Calibri" w:eastAsia="Times New Roman" w:hAnsi="Calibri" w:cs="Times New Roman"/>
          <w:sz w:val="24"/>
          <w:szCs w:val="24"/>
        </w:rPr>
      </w:pPr>
    </w:p>
    <w:p w14:paraId="7F6E1427" w14:textId="77777777" w:rsidR="00145451" w:rsidRPr="00522821" w:rsidRDefault="00145451" w:rsidP="00145451">
      <w:pPr>
        <w:spacing w:after="0" w:line="240" w:lineRule="auto"/>
        <w:ind w:right="-6"/>
        <w:jc w:val="both"/>
        <w:rPr>
          <w:rFonts w:ascii="Calibri" w:eastAsia="Times New Roman" w:hAnsi="Calibri" w:cs="Times New Roman"/>
          <w:sz w:val="24"/>
          <w:szCs w:val="24"/>
        </w:rPr>
      </w:pPr>
    </w:p>
    <w:p w14:paraId="3D082AFB" w14:textId="6207CB11" w:rsidR="00145451" w:rsidRPr="00145451" w:rsidRDefault="00145451" w:rsidP="00145451">
      <w:pPr>
        <w:spacing w:after="0" w:line="240" w:lineRule="auto"/>
        <w:ind w:left="2835" w:right="-6"/>
        <w:jc w:val="both"/>
        <w:rPr>
          <w:rFonts w:ascii="Calibri" w:eastAsia="Times New Roman" w:hAnsi="Calibri" w:cs="Times New Roman"/>
          <w:b/>
          <w:bCs/>
          <w:sz w:val="24"/>
          <w:szCs w:val="24"/>
        </w:rPr>
      </w:pPr>
      <w:r w:rsidRPr="00145451">
        <w:rPr>
          <w:rFonts w:ascii="Calibri" w:eastAsia="Times New Roman" w:hAnsi="Calibri" w:cs="Times New Roman"/>
          <w:b/>
          <w:bCs/>
          <w:sz w:val="24"/>
          <w:szCs w:val="24"/>
        </w:rPr>
        <w:t>MTG-2500 LP.</w:t>
      </w:r>
    </w:p>
    <w:p w14:paraId="7D65C11D" w14:textId="77777777" w:rsidR="00145451" w:rsidRDefault="00145451" w:rsidP="00145451">
      <w:pPr>
        <w:spacing w:after="0" w:line="240" w:lineRule="auto"/>
        <w:ind w:left="2835" w:right="-6"/>
        <w:jc w:val="both"/>
        <w:rPr>
          <w:noProof/>
        </w:rPr>
      </w:pPr>
      <w:r>
        <w:rPr>
          <w:noProof/>
        </w:rPr>
        <w:t xml:space="preserve">Mostek tunel. Poręcze wykonane ze stali. Mostek linowy w kształcie owalnego tunelu z gęstą podłogą </w:t>
      </w:r>
      <w:r>
        <w:t xml:space="preserve">o oczkach nie większych niż 120 x 120mm.  </w:t>
      </w:r>
      <w:r>
        <w:rPr>
          <w:noProof/>
        </w:rPr>
        <w:t>Poręcze udekorowane płytą HPL imitującą jaszczurkę na drewnianej kłodzie.</w:t>
      </w:r>
    </w:p>
    <w:p w14:paraId="2C6BB7B0" w14:textId="66D32D56" w:rsidR="00D64684" w:rsidRDefault="00D64684" w:rsidP="00D64684">
      <w:pPr>
        <w:spacing w:after="0" w:line="240" w:lineRule="auto"/>
        <w:ind w:left="2835" w:right="-6"/>
        <w:jc w:val="both"/>
        <w:rPr>
          <w:rFonts w:ascii="Calibri" w:eastAsia="Times New Roman" w:hAnsi="Calibri" w:cs="Times New Roman"/>
          <w:sz w:val="24"/>
          <w:szCs w:val="24"/>
        </w:rPr>
      </w:pPr>
    </w:p>
    <w:p w14:paraId="54518270" w14:textId="5E1E1B04" w:rsidR="00DF2825" w:rsidRDefault="00DF2825" w:rsidP="008641E6">
      <w:pPr>
        <w:spacing w:after="0" w:line="240" w:lineRule="auto"/>
        <w:ind w:right="-6"/>
        <w:jc w:val="both"/>
      </w:pPr>
    </w:p>
    <w:p w14:paraId="43FF4E6E" w14:textId="77777777" w:rsidR="00650C87" w:rsidRDefault="00650C87" w:rsidP="008641E6">
      <w:pPr>
        <w:spacing w:after="0" w:line="240" w:lineRule="auto"/>
        <w:ind w:right="-6"/>
        <w:jc w:val="both"/>
      </w:pPr>
    </w:p>
    <w:p w14:paraId="3FF98C85" w14:textId="73D4A82A" w:rsidR="00127EE9" w:rsidRDefault="007E071C" w:rsidP="00F73919">
      <w:pPr>
        <w:spacing w:after="0" w:line="240" w:lineRule="auto"/>
        <w:ind w:left="2835" w:right="-6"/>
        <w:jc w:val="both"/>
        <w:rPr>
          <w:rFonts w:ascii="Calibri" w:eastAsia="Times New Roman" w:hAnsi="Calibri" w:cs="Times New Roman"/>
          <w:b/>
          <w:bCs/>
          <w:sz w:val="24"/>
          <w:szCs w:val="24"/>
        </w:rPr>
      </w:pPr>
      <w:r>
        <w:rPr>
          <w:noProof/>
        </w:rPr>
        <w:drawing>
          <wp:anchor distT="0" distB="0" distL="114300" distR="114300" simplePos="0" relativeHeight="251771392" behindDoc="1" locked="0" layoutInCell="1" allowOverlap="1" wp14:anchorId="6FBC75D8" wp14:editId="0E21F9C6">
            <wp:simplePos x="0" y="0"/>
            <wp:positionH relativeFrom="margin">
              <wp:posOffset>-183515</wp:posOffset>
            </wp:positionH>
            <wp:positionV relativeFrom="paragraph">
              <wp:posOffset>239395</wp:posOffset>
            </wp:positionV>
            <wp:extent cx="1702362" cy="1943100"/>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0">
                      <a:extLst>
                        <a:ext uri="{28A0092B-C50C-407E-A947-70E740481C1C}">
                          <a14:useLocalDpi xmlns:a14="http://schemas.microsoft.com/office/drawing/2010/main" val="0"/>
                        </a:ext>
                      </a:extLst>
                    </a:blip>
                    <a:srcRect l="43495" t="41011" r="40132" b="34073"/>
                    <a:stretch/>
                  </pic:blipFill>
                  <pic:spPr bwMode="auto">
                    <a:xfrm>
                      <a:off x="0" y="0"/>
                      <a:ext cx="1702362"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216005" w14:textId="17B77372" w:rsidR="007E071C" w:rsidRDefault="007E071C" w:rsidP="00F73919">
      <w:pPr>
        <w:spacing w:after="0" w:line="240" w:lineRule="auto"/>
        <w:ind w:left="2835" w:right="-6"/>
        <w:jc w:val="both"/>
        <w:rPr>
          <w:rFonts w:ascii="Calibri" w:eastAsia="Times New Roman" w:hAnsi="Calibri" w:cs="Times New Roman"/>
          <w:b/>
          <w:bCs/>
          <w:sz w:val="24"/>
          <w:szCs w:val="24"/>
        </w:rPr>
      </w:pPr>
    </w:p>
    <w:p w14:paraId="61E0A140" w14:textId="2F867376" w:rsidR="007E071C" w:rsidRDefault="007E071C" w:rsidP="007E071C">
      <w:pPr>
        <w:spacing w:after="0" w:line="240" w:lineRule="auto"/>
        <w:ind w:left="2835" w:right="-6"/>
        <w:jc w:val="both"/>
        <w:rPr>
          <w:rFonts w:ascii="Calibri" w:eastAsia="Times New Roman" w:hAnsi="Calibri" w:cs="Times New Roman"/>
          <w:sz w:val="24"/>
          <w:szCs w:val="24"/>
        </w:rPr>
      </w:pPr>
    </w:p>
    <w:p w14:paraId="3C34D4C5" w14:textId="5BD3C060" w:rsidR="007E071C" w:rsidRDefault="007E071C" w:rsidP="007E071C">
      <w:pPr>
        <w:spacing w:after="0" w:line="240" w:lineRule="auto"/>
        <w:ind w:left="2835" w:right="-6"/>
        <w:jc w:val="both"/>
        <w:rPr>
          <w:noProof/>
        </w:rPr>
      </w:pPr>
    </w:p>
    <w:p w14:paraId="01970073" w14:textId="219D6285" w:rsidR="007E071C" w:rsidRDefault="007E071C" w:rsidP="007E071C">
      <w:pPr>
        <w:spacing w:after="0" w:line="240" w:lineRule="auto"/>
        <w:ind w:left="2835" w:right="-6"/>
        <w:jc w:val="both"/>
        <w:rPr>
          <w:rFonts w:ascii="Calibri" w:eastAsia="Times New Roman" w:hAnsi="Calibri" w:cs="Times New Roman"/>
          <w:sz w:val="24"/>
          <w:szCs w:val="24"/>
        </w:rPr>
      </w:pPr>
    </w:p>
    <w:p w14:paraId="22A8CF26" w14:textId="44D3F1CB" w:rsidR="007E071C" w:rsidRPr="007E071C" w:rsidRDefault="007E071C" w:rsidP="007E071C">
      <w:pPr>
        <w:spacing w:after="0" w:line="240" w:lineRule="auto"/>
        <w:ind w:left="2835" w:right="-6"/>
        <w:jc w:val="both"/>
        <w:rPr>
          <w:rFonts w:ascii="Calibri" w:eastAsia="Times New Roman" w:hAnsi="Calibri" w:cs="Times New Roman"/>
          <w:b/>
          <w:bCs/>
          <w:sz w:val="24"/>
          <w:szCs w:val="24"/>
        </w:rPr>
      </w:pPr>
      <w:r w:rsidRPr="007E071C">
        <w:rPr>
          <w:rFonts w:ascii="Calibri" w:eastAsia="Times New Roman" w:hAnsi="Calibri" w:cs="Times New Roman"/>
          <w:b/>
          <w:bCs/>
          <w:sz w:val="24"/>
          <w:szCs w:val="24"/>
        </w:rPr>
        <w:t>MT</w:t>
      </w:r>
      <w:r>
        <w:rPr>
          <w:rFonts w:ascii="Calibri" w:eastAsia="Times New Roman" w:hAnsi="Calibri" w:cs="Times New Roman"/>
          <w:b/>
          <w:bCs/>
          <w:sz w:val="24"/>
          <w:szCs w:val="24"/>
        </w:rPr>
        <w:t>O</w:t>
      </w:r>
      <w:r w:rsidRPr="007E071C">
        <w:rPr>
          <w:rFonts w:ascii="Calibri" w:eastAsia="Times New Roman" w:hAnsi="Calibri" w:cs="Times New Roman"/>
          <w:b/>
          <w:bCs/>
          <w:sz w:val="24"/>
          <w:szCs w:val="24"/>
        </w:rPr>
        <w:t>-2</w:t>
      </w:r>
      <w:r>
        <w:rPr>
          <w:rFonts w:ascii="Calibri" w:eastAsia="Times New Roman" w:hAnsi="Calibri" w:cs="Times New Roman"/>
          <w:b/>
          <w:bCs/>
          <w:sz w:val="24"/>
          <w:szCs w:val="24"/>
        </w:rPr>
        <w:t>0</w:t>
      </w:r>
      <w:r w:rsidRPr="007E071C">
        <w:rPr>
          <w:rFonts w:ascii="Calibri" w:eastAsia="Times New Roman" w:hAnsi="Calibri" w:cs="Times New Roman"/>
          <w:b/>
          <w:bCs/>
          <w:sz w:val="24"/>
          <w:szCs w:val="24"/>
        </w:rPr>
        <w:t>00 LP.</w:t>
      </w:r>
    </w:p>
    <w:p w14:paraId="411FA73B" w14:textId="1C6D2C7A" w:rsidR="007E071C" w:rsidRDefault="007E071C" w:rsidP="007E071C">
      <w:pPr>
        <w:spacing w:after="0" w:line="240" w:lineRule="auto"/>
        <w:ind w:left="2835" w:right="-6"/>
        <w:jc w:val="both"/>
        <w:rPr>
          <w:noProof/>
        </w:rPr>
      </w:pPr>
      <w:r>
        <w:rPr>
          <w:noProof/>
        </w:rPr>
        <w:t xml:space="preserve">Mostek tunel łączący OAZĘ z ZESTAWEM. Mostek linowy w kształcie owalnego tunelu z gęstą podłogą </w:t>
      </w:r>
      <w:r>
        <w:t xml:space="preserve">o oczkach nie większych niż 120 x 120mm.  </w:t>
      </w:r>
    </w:p>
    <w:p w14:paraId="1067B69C" w14:textId="75D52B2D" w:rsidR="007E071C" w:rsidRDefault="007E071C" w:rsidP="00F73919">
      <w:pPr>
        <w:spacing w:after="0" w:line="240" w:lineRule="auto"/>
        <w:ind w:left="2835" w:right="-6"/>
        <w:jc w:val="both"/>
        <w:rPr>
          <w:rFonts w:ascii="Calibri" w:eastAsia="Times New Roman" w:hAnsi="Calibri" w:cs="Times New Roman"/>
          <w:b/>
          <w:bCs/>
          <w:sz w:val="24"/>
          <w:szCs w:val="24"/>
        </w:rPr>
      </w:pPr>
    </w:p>
    <w:p w14:paraId="0DE65982" w14:textId="590482F4" w:rsidR="007E071C" w:rsidRDefault="007E071C" w:rsidP="00F73919">
      <w:pPr>
        <w:spacing w:after="0" w:line="240" w:lineRule="auto"/>
        <w:ind w:left="2835" w:right="-6"/>
        <w:jc w:val="both"/>
        <w:rPr>
          <w:rFonts w:ascii="Calibri" w:eastAsia="Times New Roman" w:hAnsi="Calibri" w:cs="Times New Roman"/>
          <w:b/>
          <w:bCs/>
          <w:sz w:val="24"/>
          <w:szCs w:val="24"/>
        </w:rPr>
      </w:pPr>
    </w:p>
    <w:p w14:paraId="3F73DD40" w14:textId="77777777" w:rsidR="000763AF" w:rsidRDefault="000763AF" w:rsidP="000763AF">
      <w:pPr>
        <w:spacing w:after="0" w:line="240" w:lineRule="auto"/>
        <w:ind w:right="-6"/>
        <w:jc w:val="both"/>
        <w:rPr>
          <w:rFonts w:ascii="Calibri" w:eastAsia="Times New Roman" w:hAnsi="Calibri" w:cs="Times New Roman"/>
          <w:sz w:val="24"/>
          <w:szCs w:val="24"/>
        </w:rPr>
      </w:pPr>
    </w:p>
    <w:p w14:paraId="06F2E2CF" w14:textId="5ABD79E4" w:rsidR="00650C87" w:rsidRDefault="00650C87" w:rsidP="00650C87">
      <w:pPr>
        <w:spacing w:after="0" w:line="240" w:lineRule="auto"/>
        <w:ind w:left="2835" w:right="-6"/>
        <w:jc w:val="both"/>
        <w:rPr>
          <w:rFonts w:ascii="Calibri" w:eastAsia="Times New Roman" w:hAnsi="Calibri" w:cs="Times New Roman"/>
          <w:sz w:val="24"/>
          <w:szCs w:val="24"/>
        </w:rPr>
      </w:pPr>
      <w:r>
        <w:rPr>
          <w:noProof/>
        </w:rPr>
        <w:drawing>
          <wp:anchor distT="0" distB="0" distL="114300" distR="114300" simplePos="0" relativeHeight="251783680" behindDoc="1" locked="0" layoutInCell="1" allowOverlap="1" wp14:anchorId="21A35919" wp14:editId="71F25543">
            <wp:simplePos x="0" y="0"/>
            <wp:positionH relativeFrom="column">
              <wp:posOffset>-157480</wp:posOffset>
            </wp:positionH>
            <wp:positionV relativeFrom="paragraph">
              <wp:posOffset>200563</wp:posOffset>
            </wp:positionV>
            <wp:extent cx="1774190" cy="1834331"/>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
                      <a:extLst>
                        <a:ext uri="{28A0092B-C50C-407E-A947-70E740481C1C}">
                          <a14:useLocalDpi xmlns:a14="http://schemas.microsoft.com/office/drawing/2010/main" val="0"/>
                        </a:ext>
                      </a:extLst>
                    </a:blip>
                    <a:srcRect l="46637" t="60415" r="43606" b="26135"/>
                    <a:stretch/>
                  </pic:blipFill>
                  <pic:spPr bwMode="auto">
                    <a:xfrm>
                      <a:off x="0" y="0"/>
                      <a:ext cx="1775487" cy="18356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F3C736" w14:textId="5FCE9183" w:rsidR="00650C87" w:rsidRDefault="00650C87" w:rsidP="00650C87">
      <w:pPr>
        <w:spacing w:after="0" w:line="240" w:lineRule="auto"/>
        <w:ind w:right="-6"/>
        <w:jc w:val="both"/>
        <w:rPr>
          <w:rFonts w:ascii="Calibri" w:eastAsia="Times New Roman" w:hAnsi="Calibri" w:cs="Times New Roman"/>
          <w:sz w:val="24"/>
          <w:szCs w:val="24"/>
        </w:rPr>
      </w:pPr>
      <w:bookmarkStart w:id="3" w:name="_Hlk61322565"/>
    </w:p>
    <w:bookmarkEnd w:id="3"/>
    <w:p w14:paraId="592E3C4E" w14:textId="2356F9E5" w:rsidR="00650C87" w:rsidRDefault="00650C87" w:rsidP="00650C87">
      <w:pPr>
        <w:spacing w:after="0" w:line="240" w:lineRule="auto"/>
        <w:ind w:right="-6"/>
        <w:jc w:val="both"/>
        <w:rPr>
          <w:rFonts w:ascii="Calibri" w:eastAsia="Times New Roman" w:hAnsi="Calibri" w:cs="Times New Roman"/>
          <w:sz w:val="24"/>
          <w:szCs w:val="24"/>
        </w:rPr>
      </w:pPr>
    </w:p>
    <w:p w14:paraId="5DCC666F" w14:textId="77777777" w:rsidR="00650C87" w:rsidRPr="00650C87" w:rsidRDefault="00650C87" w:rsidP="00650C87">
      <w:pPr>
        <w:spacing w:after="0" w:line="240" w:lineRule="auto"/>
        <w:ind w:right="-6"/>
        <w:jc w:val="both"/>
        <w:rPr>
          <w:rFonts w:ascii="Calibri" w:eastAsia="Times New Roman" w:hAnsi="Calibri" w:cs="Times New Roman"/>
          <w:b/>
          <w:bCs/>
          <w:sz w:val="24"/>
          <w:szCs w:val="24"/>
        </w:rPr>
      </w:pPr>
    </w:p>
    <w:p w14:paraId="75D45E2C" w14:textId="3DF424B5" w:rsidR="00650C87" w:rsidRDefault="00650C87" w:rsidP="00650C87">
      <w:pPr>
        <w:spacing w:after="0" w:line="240" w:lineRule="auto"/>
        <w:ind w:left="2835" w:right="-6"/>
        <w:jc w:val="both"/>
        <w:rPr>
          <w:noProof/>
        </w:rPr>
      </w:pPr>
    </w:p>
    <w:p w14:paraId="058291F6" w14:textId="78C4248C" w:rsidR="00650C87" w:rsidRPr="00650C87" w:rsidRDefault="00650C87" w:rsidP="00650C87">
      <w:pPr>
        <w:spacing w:after="0" w:line="240" w:lineRule="auto"/>
        <w:ind w:left="2835" w:right="-6"/>
        <w:jc w:val="both"/>
        <w:rPr>
          <w:rFonts w:ascii="Calibri" w:eastAsia="Times New Roman" w:hAnsi="Calibri" w:cs="Times New Roman"/>
          <w:b/>
          <w:bCs/>
          <w:sz w:val="24"/>
          <w:szCs w:val="24"/>
        </w:rPr>
      </w:pPr>
      <w:r w:rsidRPr="00650C87">
        <w:rPr>
          <w:rFonts w:ascii="Calibri" w:eastAsia="Times New Roman" w:hAnsi="Calibri" w:cs="Times New Roman"/>
          <w:b/>
          <w:bCs/>
          <w:sz w:val="24"/>
          <w:szCs w:val="24"/>
        </w:rPr>
        <w:t>SK</w:t>
      </w:r>
      <w:r>
        <w:rPr>
          <w:rFonts w:ascii="Calibri" w:eastAsia="Times New Roman" w:hAnsi="Calibri" w:cs="Times New Roman"/>
          <w:b/>
          <w:bCs/>
          <w:sz w:val="24"/>
          <w:szCs w:val="24"/>
        </w:rPr>
        <w:t>O</w:t>
      </w:r>
      <w:r w:rsidRPr="00650C87">
        <w:rPr>
          <w:rFonts w:ascii="Calibri" w:eastAsia="Times New Roman" w:hAnsi="Calibri" w:cs="Times New Roman"/>
          <w:b/>
          <w:bCs/>
          <w:sz w:val="24"/>
          <w:szCs w:val="24"/>
        </w:rPr>
        <w:t>-2</w:t>
      </w:r>
      <w:r>
        <w:rPr>
          <w:rFonts w:ascii="Calibri" w:eastAsia="Times New Roman" w:hAnsi="Calibri" w:cs="Times New Roman"/>
          <w:b/>
          <w:bCs/>
          <w:sz w:val="24"/>
          <w:szCs w:val="24"/>
        </w:rPr>
        <w:t>0</w:t>
      </w:r>
      <w:r w:rsidRPr="00650C87">
        <w:rPr>
          <w:rFonts w:ascii="Calibri" w:eastAsia="Times New Roman" w:hAnsi="Calibri" w:cs="Times New Roman"/>
          <w:b/>
          <w:bCs/>
          <w:sz w:val="24"/>
          <w:szCs w:val="24"/>
        </w:rPr>
        <w:t>00 LP.</w:t>
      </w:r>
    </w:p>
    <w:p w14:paraId="7D26317A" w14:textId="17BAF66A" w:rsidR="00650C87" w:rsidRDefault="00650C87" w:rsidP="00650C87">
      <w:pPr>
        <w:spacing w:after="0" w:line="240" w:lineRule="auto"/>
        <w:ind w:left="2835" w:right="-6"/>
        <w:jc w:val="both"/>
        <w:rPr>
          <w:rFonts w:ascii="Calibri" w:eastAsia="Times New Roman" w:hAnsi="Calibri" w:cs="Times New Roman"/>
          <w:noProof/>
          <w:sz w:val="24"/>
          <w:szCs w:val="24"/>
        </w:rPr>
      </w:pPr>
      <w:r>
        <w:rPr>
          <w:rFonts w:ascii="Calibri" w:eastAsia="Times New Roman" w:hAnsi="Calibri" w:cs="Times New Roman"/>
          <w:noProof/>
          <w:sz w:val="24"/>
          <w:szCs w:val="24"/>
        </w:rPr>
        <w:t xml:space="preserve">Moduł scianka kratownica. Rozpórka wykonana ze stali. Siatka wykonana z lin. </w:t>
      </w:r>
    </w:p>
    <w:p w14:paraId="4DB60A98" w14:textId="5BC13DBD" w:rsidR="00650C87" w:rsidRDefault="00650C87" w:rsidP="00650C87">
      <w:pPr>
        <w:spacing w:after="0" w:line="240" w:lineRule="auto"/>
        <w:ind w:left="2835" w:right="-6"/>
        <w:jc w:val="both"/>
        <w:rPr>
          <w:rFonts w:ascii="Calibri" w:eastAsia="Times New Roman" w:hAnsi="Calibri" w:cs="Times New Roman"/>
          <w:noProof/>
          <w:sz w:val="24"/>
          <w:szCs w:val="24"/>
        </w:rPr>
      </w:pPr>
    </w:p>
    <w:p w14:paraId="1F6A514E" w14:textId="4CBDE86A" w:rsidR="00650C87" w:rsidRDefault="00650C87" w:rsidP="00650C87">
      <w:pPr>
        <w:spacing w:after="0" w:line="240" w:lineRule="auto"/>
        <w:ind w:left="2835" w:right="-6"/>
        <w:jc w:val="both"/>
        <w:rPr>
          <w:rFonts w:ascii="Calibri" w:eastAsia="Times New Roman" w:hAnsi="Calibri" w:cs="Times New Roman"/>
          <w:noProof/>
          <w:sz w:val="24"/>
          <w:szCs w:val="24"/>
        </w:rPr>
      </w:pPr>
    </w:p>
    <w:p w14:paraId="2C8A0480" w14:textId="77777777" w:rsidR="00650C87" w:rsidRDefault="00650C87" w:rsidP="00650C87">
      <w:pPr>
        <w:spacing w:after="0" w:line="240" w:lineRule="auto"/>
        <w:ind w:left="2835" w:right="-6"/>
        <w:jc w:val="both"/>
        <w:rPr>
          <w:rFonts w:ascii="Calibri" w:eastAsia="Times New Roman" w:hAnsi="Calibri" w:cs="Times New Roman"/>
          <w:noProof/>
          <w:sz w:val="24"/>
          <w:szCs w:val="24"/>
        </w:rPr>
      </w:pPr>
    </w:p>
    <w:p w14:paraId="6FBE14C3" w14:textId="77777777" w:rsidR="00D67585" w:rsidRDefault="00D67585" w:rsidP="00D67585">
      <w:pPr>
        <w:spacing w:after="0" w:line="240" w:lineRule="auto"/>
        <w:ind w:right="-6"/>
        <w:jc w:val="both"/>
        <w:rPr>
          <w:rFonts w:ascii="Calibri" w:eastAsia="Times New Roman" w:hAnsi="Calibri" w:cs="Times New Roman"/>
          <w:sz w:val="24"/>
          <w:szCs w:val="24"/>
        </w:rPr>
      </w:pPr>
      <w:r>
        <w:rPr>
          <w:noProof/>
        </w:rPr>
        <w:drawing>
          <wp:anchor distT="0" distB="0" distL="114300" distR="114300" simplePos="0" relativeHeight="251785728" behindDoc="1" locked="0" layoutInCell="1" allowOverlap="1" wp14:anchorId="124F84CD" wp14:editId="0FA65B88">
            <wp:simplePos x="0" y="0"/>
            <wp:positionH relativeFrom="column">
              <wp:posOffset>-601831</wp:posOffset>
            </wp:positionH>
            <wp:positionV relativeFrom="paragraph">
              <wp:posOffset>270510</wp:posOffset>
            </wp:positionV>
            <wp:extent cx="2339975" cy="1426688"/>
            <wp:effectExtent l="0" t="0" r="3175" b="254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39975" cy="1426688"/>
                    </a:xfrm>
                    <a:prstGeom prst="rect">
                      <a:avLst/>
                    </a:prstGeom>
                    <a:noFill/>
                    <a:ln>
                      <a:noFill/>
                    </a:ln>
                  </pic:spPr>
                </pic:pic>
              </a:graphicData>
            </a:graphic>
          </wp:anchor>
        </w:drawing>
      </w:r>
    </w:p>
    <w:p w14:paraId="6A2F771F" w14:textId="77777777" w:rsidR="00D67585" w:rsidRDefault="00D67585" w:rsidP="00D67585">
      <w:pPr>
        <w:spacing w:after="0" w:line="240" w:lineRule="auto"/>
        <w:ind w:right="-6"/>
        <w:jc w:val="both"/>
        <w:rPr>
          <w:rFonts w:ascii="Calibri" w:eastAsia="Times New Roman" w:hAnsi="Calibri" w:cs="Times New Roman"/>
          <w:sz w:val="24"/>
          <w:szCs w:val="24"/>
        </w:rPr>
      </w:pPr>
    </w:p>
    <w:p w14:paraId="39F9CAE3" w14:textId="3B6F1FB0" w:rsidR="00D67585" w:rsidRPr="00D67585" w:rsidRDefault="00D67585" w:rsidP="00D67585">
      <w:pPr>
        <w:spacing w:after="0" w:line="240" w:lineRule="auto"/>
        <w:ind w:left="2835" w:right="-6"/>
        <w:jc w:val="both"/>
        <w:rPr>
          <w:rFonts w:ascii="Calibri" w:eastAsia="Times New Roman" w:hAnsi="Calibri" w:cs="Times New Roman"/>
          <w:b/>
          <w:bCs/>
          <w:sz w:val="24"/>
          <w:szCs w:val="24"/>
        </w:rPr>
      </w:pPr>
      <w:r w:rsidRPr="00D67585">
        <w:rPr>
          <w:rFonts w:ascii="Calibri" w:eastAsia="Times New Roman" w:hAnsi="Calibri" w:cs="Times New Roman"/>
          <w:b/>
          <w:bCs/>
          <w:sz w:val="24"/>
          <w:szCs w:val="24"/>
        </w:rPr>
        <w:t>MRT-10 LP.</w:t>
      </w:r>
    </w:p>
    <w:p w14:paraId="3EE92C26" w14:textId="77777777" w:rsidR="00D67585" w:rsidRDefault="00D67585" w:rsidP="00D67585">
      <w:pPr>
        <w:spacing w:after="0" w:line="240" w:lineRule="auto"/>
        <w:ind w:left="2832" w:right="-6"/>
        <w:jc w:val="both"/>
        <w:rPr>
          <w:rFonts w:ascii="Calibri" w:eastAsia="Times New Roman" w:hAnsi="Calibri" w:cs="Times New Roman"/>
          <w:sz w:val="24"/>
          <w:szCs w:val="24"/>
        </w:rPr>
      </w:pPr>
      <w:r w:rsidRPr="00CC03C7">
        <w:rPr>
          <w:rFonts w:ascii="Calibri" w:eastAsia="Times New Roman" w:hAnsi="Calibri" w:cs="Times New Roman"/>
          <w:sz w:val="24"/>
          <w:szCs w:val="24"/>
        </w:rPr>
        <w:t xml:space="preserve">Moduł rurowy tunel </w:t>
      </w:r>
      <w:r>
        <w:rPr>
          <w:rFonts w:ascii="Calibri" w:eastAsia="Times New Roman" w:hAnsi="Calibri" w:cs="Times New Roman"/>
          <w:sz w:val="24"/>
          <w:szCs w:val="24"/>
        </w:rPr>
        <w:t>10</w:t>
      </w:r>
      <w:r w:rsidRPr="00CC03C7">
        <w:rPr>
          <w:rFonts w:ascii="Calibri" w:eastAsia="Times New Roman" w:hAnsi="Calibri" w:cs="Times New Roman"/>
          <w:sz w:val="24"/>
          <w:szCs w:val="24"/>
        </w:rPr>
        <w:t xml:space="preserve">. </w:t>
      </w:r>
      <w:r>
        <w:rPr>
          <w:rFonts w:ascii="Calibri" w:eastAsia="Times New Roman" w:hAnsi="Calibri" w:cs="Times New Roman"/>
          <w:sz w:val="24"/>
          <w:szCs w:val="24"/>
        </w:rPr>
        <w:t>T</w:t>
      </w:r>
      <w:r w:rsidRPr="00CC03C7">
        <w:rPr>
          <w:rFonts w:ascii="Calibri" w:eastAsia="Times New Roman" w:hAnsi="Calibri" w:cs="Times New Roman"/>
          <w:sz w:val="24"/>
          <w:szCs w:val="24"/>
        </w:rPr>
        <w:t xml:space="preserve">unel z </w:t>
      </w:r>
      <w:r>
        <w:rPr>
          <w:rFonts w:ascii="Calibri" w:eastAsia="Times New Roman" w:hAnsi="Calibri" w:cs="Times New Roman"/>
          <w:sz w:val="24"/>
          <w:szCs w:val="24"/>
        </w:rPr>
        <w:t>dwoma</w:t>
      </w:r>
      <w:r w:rsidRPr="00CC03C7">
        <w:rPr>
          <w:rFonts w:ascii="Calibri" w:eastAsia="Times New Roman" w:hAnsi="Calibri" w:cs="Times New Roman"/>
          <w:sz w:val="24"/>
          <w:szCs w:val="24"/>
        </w:rPr>
        <w:t xml:space="preserve"> zakrętami, z polietylenu, o długości </w:t>
      </w:r>
      <w:r>
        <w:rPr>
          <w:rFonts w:ascii="Calibri" w:eastAsia="Times New Roman" w:hAnsi="Calibri" w:cs="Times New Roman"/>
          <w:sz w:val="24"/>
          <w:szCs w:val="24"/>
        </w:rPr>
        <w:t>5,4</w:t>
      </w:r>
      <w:r w:rsidRPr="00CC03C7">
        <w:rPr>
          <w:rFonts w:ascii="Calibri" w:eastAsia="Times New Roman" w:hAnsi="Calibri" w:cs="Times New Roman"/>
          <w:sz w:val="24"/>
          <w:szCs w:val="24"/>
        </w:rPr>
        <w:t xml:space="preserve">m. </w:t>
      </w:r>
      <w:r>
        <w:rPr>
          <w:rFonts w:ascii="Calibri" w:eastAsia="Times New Roman" w:hAnsi="Calibri" w:cs="Times New Roman"/>
          <w:sz w:val="24"/>
          <w:szCs w:val="24"/>
        </w:rPr>
        <w:t>Dwa P</w:t>
      </w:r>
      <w:r w:rsidRPr="00CC03C7">
        <w:rPr>
          <w:rFonts w:ascii="Calibri" w:eastAsia="Times New Roman" w:hAnsi="Calibri" w:cs="Times New Roman"/>
          <w:sz w:val="24"/>
          <w:szCs w:val="24"/>
        </w:rPr>
        <w:t>rost</w:t>
      </w:r>
      <w:r>
        <w:rPr>
          <w:rFonts w:ascii="Calibri" w:eastAsia="Times New Roman" w:hAnsi="Calibri" w:cs="Times New Roman"/>
          <w:sz w:val="24"/>
          <w:szCs w:val="24"/>
        </w:rPr>
        <w:t>e</w:t>
      </w:r>
      <w:r w:rsidRPr="00CC03C7">
        <w:rPr>
          <w:rFonts w:ascii="Calibri" w:eastAsia="Times New Roman" w:hAnsi="Calibri" w:cs="Times New Roman"/>
          <w:sz w:val="24"/>
          <w:szCs w:val="24"/>
        </w:rPr>
        <w:t xml:space="preserve"> odcink</w:t>
      </w:r>
      <w:r>
        <w:rPr>
          <w:rFonts w:ascii="Calibri" w:eastAsia="Times New Roman" w:hAnsi="Calibri" w:cs="Times New Roman"/>
          <w:sz w:val="24"/>
          <w:szCs w:val="24"/>
        </w:rPr>
        <w:t>i</w:t>
      </w:r>
      <w:r w:rsidRPr="00CC03C7">
        <w:rPr>
          <w:rFonts w:ascii="Calibri" w:eastAsia="Times New Roman" w:hAnsi="Calibri" w:cs="Times New Roman"/>
          <w:sz w:val="24"/>
          <w:szCs w:val="24"/>
        </w:rPr>
        <w:t xml:space="preserve"> tunel</w:t>
      </w:r>
      <w:r>
        <w:rPr>
          <w:rFonts w:ascii="Calibri" w:eastAsia="Times New Roman" w:hAnsi="Calibri" w:cs="Times New Roman"/>
          <w:sz w:val="24"/>
          <w:szCs w:val="24"/>
        </w:rPr>
        <w:t>u</w:t>
      </w:r>
      <w:r w:rsidRPr="00CC03C7">
        <w:rPr>
          <w:rFonts w:ascii="Calibri" w:eastAsia="Times New Roman" w:hAnsi="Calibri" w:cs="Times New Roman"/>
          <w:sz w:val="24"/>
          <w:szCs w:val="24"/>
        </w:rPr>
        <w:t xml:space="preserve"> wykonan</w:t>
      </w:r>
      <w:r>
        <w:rPr>
          <w:rFonts w:ascii="Calibri" w:eastAsia="Times New Roman" w:hAnsi="Calibri" w:cs="Times New Roman"/>
          <w:sz w:val="24"/>
          <w:szCs w:val="24"/>
        </w:rPr>
        <w:t>e</w:t>
      </w:r>
      <w:r w:rsidRPr="00CC03C7">
        <w:rPr>
          <w:rFonts w:ascii="Calibri" w:eastAsia="Times New Roman" w:hAnsi="Calibri" w:cs="Times New Roman"/>
          <w:sz w:val="24"/>
          <w:szCs w:val="24"/>
        </w:rPr>
        <w:t xml:space="preserve"> jako ażurow</w:t>
      </w:r>
      <w:r>
        <w:rPr>
          <w:rFonts w:ascii="Calibri" w:eastAsia="Times New Roman" w:hAnsi="Calibri" w:cs="Times New Roman"/>
          <w:sz w:val="24"/>
          <w:szCs w:val="24"/>
        </w:rPr>
        <w:t>e</w:t>
      </w:r>
      <w:r w:rsidRPr="00CC03C7">
        <w:rPr>
          <w:rFonts w:ascii="Calibri" w:eastAsia="Times New Roman" w:hAnsi="Calibri" w:cs="Times New Roman"/>
          <w:sz w:val="24"/>
          <w:szCs w:val="24"/>
        </w:rPr>
        <w:t xml:space="preserve"> zapewnia</w:t>
      </w:r>
      <w:r>
        <w:rPr>
          <w:rFonts w:ascii="Calibri" w:eastAsia="Times New Roman" w:hAnsi="Calibri" w:cs="Times New Roman"/>
          <w:sz w:val="24"/>
          <w:szCs w:val="24"/>
        </w:rPr>
        <w:t>ją</w:t>
      </w:r>
      <w:r w:rsidRPr="00CC03C7">
        <w:rPr>
          <w:rFonts w:ascii="Calibri" w:eastAsia="Times New Roman" w:hAnsi="Calibri" w:cs="Times New Roman"/>
          <w:sz w:val="24"/>
          <w:szCs w:val="24"/>
        </w:rPr>
        <w:t xml:space="preserve"> dostęp światła oraz umożliwia</w:t>
      </w:r>
      <w:r>
        <w:rPr>
          <w:rFonts w:ascii="Calibri" w:eastAsia="Times New Roman" w:hAnsi="Calibri" w:cs="Times New Roman"/>
          <w:sz w:val="24"/>
          <w:szCs w:val="24"/>
        </w:rPr>
        <w:t>ją</w:t>
      </w:r>
      <w:r w:rsidRPr="00CC03C7">
        <w:rPr>
          <w:rFonts w:ascii="Calibri" w:eastAsia="Times New Roman" w:hAnsi="Calibri" w:cs="Times New Roman"/>
          <w:sz w:val="24"/>
          <w:szCs w:val="24"/>
        </w:rPr>
        <w:t xml:space="preserve"> kontrolę dzieci. </w:t>
      </w:r>
      <w:r>
        <w:rPr>
          <w:rFonts w:ascii="Calibri" w:eastAsia="Times New Roman" w:hAnsi="Calibri" w:cs="Times New Roman"/>
          <w:sz w:val="24"/>
          <w:szCs w:val="24"/>
        </w:rPr>
        <w:t>W środku tunelu zainstalowana podpora ozdobiona płytami HPL imitującymi fenka.</w:t>
      </w:r>
    </w:p>
    <w:p w14:paraId="75ED1C59" w14:textId="77777777" w:rsidR="00D67585" w:rsidRDefault="00D67585" w:rsidP="000763AF">
      <w:pPr>
        <w:spacing w:after="0" w:line="240" w:lineRule="auto"/>
        <w:ind w:right="-6"/>
        <w:jc w:val="both"/>
        <w:rPr>
          <w:rFonts w:ascii="Calibri" w:eastAsia="Times New Roman" w:hAnsi="Calibri" w:cs="Times New Roman"/>
          <w:sz w:val="24"/>
          <w:szCs w:val="24"/>
        </w:rPr>
      </w:pPr>
    </w:p>
    <w:p w14:paraId="65F72BF6" w14:textId="77777777" w:rsidR="00D67585" w:rsidRDefault="00D67585" w:rsidP="000763AF">
      <w:pPr>
        <w:spacing w:after="0" w:line="240" w:lineRule="auto"/>
        <w:ind w:right="-6"/>
        <w:jc w:val="both"/>
        <w:rPr>
          <w:rFonts w:ascii="Calibri" w:eastAsia="Times New Roman" w:hAnsi="Calibri" w:cs="Times New Roman"/>
          <w:sz w:val="24"/>
          <w:szCs w:val="24"/>
        </w:rPr>
      </w:pPr>
    </w:p>
    <w:p w14:paraId="347F6345" w14:textId="77777777" w:rsidR="00D67585" w:rsidRDefault="00D67585" w:rsidP="00D67585">
      <w:pPr>
        <w:spacing w:after="0" w:line="240" w:lineRule="auto"/>
        <w:ind w:left="2835" w:right="-6"/>
        <w:jc w:val="both"/>
        <w:rPr>
          <w:noProof/>
        </w:rPr>
      </w:pPr>
    </w:p>
    <w:p w14:paraId="4D48EB12" w14:textId="158899C2" w:rsidR="00D67585" w:rsidRDefault="00D67585" w:rsidP="00D67585">
      <w:pPr>
        <w:spacing w:after="0" w:line="240" w:lineRule="auto"/>
        <w:ind w:left="2835" w:right="-6"/>
        <w:jc w:val="both"/>
        <w:rPr>
          <w:rFonts w:ascii="Calibri" w:eastAsia="Times New Roman" w:hAnsi="Calibri" w:cs="Times New Roman"/>
          <w:sz w:val="24"/>
          <w:szCs w:val="24"/>
        </w:rPr>
      </w:pPr>
      <w:r>
        <w:rPr>
          <w:noProof/>
        </w:rPr>
        <w:object w:dxaOrig="1440" w:dyaOrig="1440" w14:anchorId="5B2A0AC2">
          <v:shape id="_x0000_s1053" type="#_x0000_t75" style="position:absolute;left:0;text-align:left;margin-left:-36.45pt;margin-top:5.85pt;width:168pt;height:142.5pt;z-index:-251528704;mso-position-horizontal-relative:text;mso-position-vertical-relative:text">
            <v:imagedata r:id="rId23" o:title=""/>
          </v:shape>
          <o:OLEObject Type="Embed" ProgID="PBrush" ShapeID="_x0000_s1053" DrawAspect="Content" ObjectID="_1681282312" r:id="rId24"/>
        </w:object>
      </w:r>
    </w:p>
    <w:p w14:paraId="016EF5DF" w14:textId="77777777" w:rsidR="00D67585" w:rsidRDefault="00D67585" w:rsidP="00D67585">
      <w:pPr>
        <w:spacing w:after="0" w:line="240" w:lineRule="auto"/>
        <w:ind w:right="-6"/>
        <w:jc w:val="both"/>
        <w:rPr>
          <w:rFonts w:ascii="Calibri" w:eastAsia="Times New Roman" w:hAnsi="Calibri" w:cs="Times New Roman"/>
          <w:sz w:val="24"/>
          <w:szCs w:val="24"/>
        </w:rPr>
      </w:pPr>
    </w:p>
    <w:p w14:paraId="18DB27CF" w14:textId="77777777" w:rsidR="00D67585" w:rsidRDefault="00D67585" w:rsidP="00D67585">
      <w:pPr>
        <w:spacing w:after="0" w:line="240" w:lineRule="auto"/>
        <w:ind w:left="2835" w:right="-6"/>
        <w:jc w:val="both"/>
        <w:rPr>
          <w:rFonts w:ascii="Calibri" w:eastAsia="Times New Roman" w:hAnsi="Calibri" w:cs="Times New Roman"/>
          <w:sz w:val="24"/>
          <w:szCs w:val="24"/>
        </w:rPr>
      </w:pPr>
    </w:p>
    <w:p w14:paraId="2A92E1BB" w14:textId="161025F6" w:rsidR="00D67585" w:rsidRPr="00D67585" w:rsidRDefault="00D67585" w:rsidP="00D67585">
      <w:pPr>
        <w:spacing w:after="0" w:line="240" w:lineRule="auto"/>
        <w:ind w:left="2835" w:right="-6"/>
        <w:jc w:val="both"/>
        <w:rPr>
          <w:rFonts w:ascii="Calibri" w:eastAsia="Times New Roman" w:hAnsi="Calibri" w:cs="Times New Roman"/>
          <w:b/>
          <w:bCs/>
          <w:sz w:val="24"/>
          <w:szCs w:val="24"/>
        </w:rPr>
      </w:pPr>
      <w:r w:rsidRPr="00D67585">
        <w:rPr>
          <w:rFonts w:ascii="Calibri" w:eastAsia="Times New Roman" w:hAnsi="Calibri" w:cs="Times New Roman"/>
          <w:b/>
          <w:bCs/>
          <w:sz w:val="24"/>
          <w:szCs w:val="24"/>
        </w:rPr>
        <w:t>MB-2500 LP.</w:t>
      </w:r>
    </w:p>
    <w:p w14:paraId="5FEA8462" w14:textId="21178DA3" w:rsidR="00D67585" w:rsidRDefault="00D67585" w:rsidP="00D67585">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Mostek z bulajami. Konstrukcja stalowa obłożona płytami HPL z grafiką imitującą bajkową postać na safari. Mostek wyposażony w cztery bulaje.</w:t>
      </w:r>
    </w:p>
    <w:p w14:paraId="1FA15B0B" w14:textId="0C2E6AA6" w:rsidR="00D67585" w:rsidRDefault="00D67585" w:rsidP="00D67585">
      <w:pPr>
        <w:spacing w:after="0" w:line="240" w:lineRule="auto"/>
        <w:ind w:left="2835" w:right="-6"/>
        <w:jc w:val="both"/>
        <w:rPr>
          <w:rFonts w:ascii="Calibri" w:eastAsia="Times New Roman" w:hAnsi="Calibri" w:cs="Times New Roman"/>
          <w:sz w:val="24"/>
          <w:szCs w:val="24"/>
        </w:rPr>
      </w:pPr>
    </w:p>
    <w:p w14:paraId="6BBE17E0" w14:textId="76A6E7B4" w:rsidR="00D67585" w:rsidRDefault="00D67585" w:rsidP="00D67585">
      <w:pPr>
        <w:spacing w:after="0" w:line="240" w:lineRule="auto"/>
        <w:ind w:left="2835" w:right="-6"/>
        <w:jc w:val="both"/>
        <w:rPr>
          <w:rFonts w:ascii="Calibri" w:eastAsia="Times New Roman" w:hAnsi="Calibri" w:cs="Times New Roman"/>
          <w:sz w:val="24"/>
          <w:szCs w:val="24"/>
        </w:rPr>
      </w:pPr>
    </w:p>
    <w:p w14:paraId="7C13E3FD" w14:textId="221E6E01" w:rsidR="00D67585" w:rsidRDefault="00D67585" w:rsidP="00D67585">
      <w:pPr>
        <w:spacing w:after="0" w:line="240" w:lineRule="auto"/>
        <w:ind w:left="2835" w:right="-6"/>
        <w:jc w:val="both"/>
        <w:rPr>
          <w:rFonts w:ascii="Calibri" w:eastAsia="Times New Roman" w:hAnsi="Calibri" w:cs="Times New Roman"/>
          <w:sz w:val="24"/>
          <w:szCs w:val="24"/>
        </w:rPr>
      </w:pPr>
    </w:p>
    <w:p w14:paraId="62DA3050" w14:textId="77777777" w:rsidR="00D67585" w:rsidRDefault="00D67585" w:rsidP="00D67585">
      <w:pPr>
        <w:spacing w:after="0" w:line="240" w:lineRule="auto"/>
        <w:ind w:right="-6"/>
        <w:jc w:val="both"/>
        <w:rPr>
          <w:noProof/>
        </w:rPr>
      </w:pPr>
    </w:p>
    <w:p w14:paraId="677C458D" w14:textId="77777777" w:rsidR="00D67585" w:rsidRDefault="00D67585" w:rsidP="00D67585">
      <w:pPr>
        <w:spacing w:after="0" w:line="240" w:lineRule="auto"/>
        <w:ind w:left="2835" w:right="-6"/>
        <w:jc w:val="both"/>
        <w:rPr>
          <w:rFonts w:ascii="Calibri" w:eastAsia="Times New Roman" w:hAnsi="Calibri" w:cs="Times New Roman"/>
          <w:sz w:val="24"/>
          <w:szCs w:val="24"/>
        </w:rPr>
      </w:pPr>
      <w:r>
        <w:rPr>
          <w:noProof/>
        </w:rPr>
        <w:object w:dxaOrig="1440" w:dyaOrig="1440" w14:anchorId="21AE7109">
          <v:shape id="_x0000_s1054" type="#_x0000_t75" style="position:absolute;left:0;text-align:left;margin-left:-31.2pt;margin-top:12.8pt;width:159.7pt;height:133.55pt;z-index:-251526656;mso-position-horizontal-relative:text;mso-position-vertical-relative:text">
            <v:imagedata r:id="rId25" o:title=""/>
          </v:shape>
          <o:OLEObject Type="Embed" ProgID="PBrush" ShapeID="_x0000_s1054" DrawAspect="Content" ObjectID="_1681282317" r:id="rId26"/>
        </w:object>
      </w:r>
    </w:p>
    <w:p w14:paraId="25851FEB" w14:textId="77777777" w:rsidR="00D67585" w:rsidRDefault="00D67585" w:rsidP="00D67585">
      <w:pPr>
        <w:spacing w:after="0" w:line="240" w:lineRule="auto"/>
        <w:ind w:left="2835" w:right="-6"/>
        <w:jc w:val="both"/>
        <w:rPr>
          <w:rFonts w:ascii="Calibri" w:eastAsia="Times New Roman" w:hAnsi="Calibri" w:cs="Times New Roman"/>
          <w:sz w:val="24"/>
          <w:szCs w:val="24"/>
        </w:rPr>
      </w:pPr>
    </w:p>
    <w:p w14:paraId="7F265136" w14:textId="77777777" w:rsidR="00D67585" w:rsidRPr="00D67585" w:rsidRDefault="00D67585" w:rsidP="00D67585">
      <w:pPr>
        <w:spacing w:after="0" w:line="240" w:lineRule="auto"/>
        <w:ind w:right="-6"/>
        <w:jc w:val="both"/>
        <w:rPr>
          <w:rFonts w:ascii="Calibri" w:eastAsia="Times New Roman" w:hAnsi="Calibri" w:cs="Times New Roman"/>
          <w:b/>
          <w:bCs/>
          <w:sz w:val="24"/>
          <w:szCs w:val="24"/>
        </w:rPr>
      </w:pPr>
    </w:p>
    <w:p w14:paraId="7C067275" w14:textId="12E85D13" w:rsidR="00D67585" w:rsidRPr="00D67585" w:rsidRDefault="00D67585" w:rsidP="00D67585">
      <w:pPr>
        <w:spacing w:after="0" w:line="240" w:lineRule="auto"/>
        <w:ind w:left="2835" w:right="-6"/>
        <w:jc w:val="both"/>
        <w:rPr>
          <w:rFonts w:ascii="Calibri" w:eastAsia="Times New Roman" w:hAnsi="Calibri" w:cs="Times New Roman"/>
          <w:b/>
          <w:bCs/>
          <w:sz w:val="24"/>
          <w:szCs w:val="24"/>
        </w:rPr>
      </w:pPr>
      <w:r w:rsidRPr="00D67585">
        <w:rPr>
          <w:rFonts w:ascii="Calibri" w:eastAsia="Times New Roman" w:hAnsi="Calibri" w:cs="Times New Roman"/>
          <w:b/>
          <w:bCs/>
          <w:sz w:val="24"/>
          <w:szCs w:val="24"/>
        </w:rPr>
        <w:t>MF-2500 LP.</w:t>
      </w:r>
      <w:r w:rsidRPr="00D67585">
        <w:rPr>
          <w:b/>
          <w:bCs/>
        </w:rPr>
        <w:t xml:space="preserve"> </w:t>
      </w:r>
    </w:p>
    <w:p w14:paraId="1E61FDCC" w14:textId="71DC1A2A" w:rsidR="00D67585" w:rsidRDefault="00D67585" w:rsidP="00D67585">
      <w:pPr>
        <w:spacing w:after="0" w:line="240" w:lineRule="auto"/>
        <w:ind w:left="2835" w:right="-6"/>
        <w:jc w:val="both"/>
      </w:pPr>
      <w:r>
        <w:t xml:space="preserve">Mostek fala. Poręcze oraz rama podłogi wykonane ze stalowych łuków. Boki mostku obłożone płytami HPL z grafiką imitującą </w:t>
      </w:r>
      <w:proofErr w:type="spellStart"/>
      <w:r>
        <w:t>surykatki</w:t>
      </w:r>
      <w:proofErr w:type="spellEnd"/>
      <w:r>
        <w:t xml:space="preserve"> na skałach. Podłogę stanowi gęsta siatka linowa o oczkach nie większych niż 120 x 120mm.  </w:t>
      </w:r>
    </w:p>
    <w:p w14:paraId="23E4C029" w14:textId="77777777" w:rsidR="00D67585" w:rsidRDefault="00D67585" w:rsidP="00D67585">
      <w:pPr>
        <w:spacing w:after="0" w:line="240" w:lineRule="auto"/>
        <w:ind w:left="2835" w:right="-6"/>
        <w:jc w:val="both"/>
      </w:pPr>
    </w:p>
    <w:p w14:paraId="491715EF" w14:textId="77777777" w:rsidR="00D67585" w:rsidRDefault="00D67585" w:rsidP="00D67585">
      <w:pPr>
        <w:spacing w:after="0" w:line="240" w:lineRule="auto"/>
        <w:ind w:left="2835" w:right="-6"/>
        <w:jc w:val="both"/>
        <w:rPr>
          <w:rFonts w:ascii="Calibri" w:eastAsia="Times New Roman" w:hAnsi="Calibri" w:cs="Times New Roman"/>
          <w:sz w:val="24"/>
          <w:szCs w:val="24"/>
        </w:rPr>
      </w:pPr>
    </w:p>
    <w:p w14:paraId="1A112B83" w14:textId="77777777" w:rsidR="00D67585" w:rsidRDefault="00D67585" w:rsidP="000763AF">
      <w:pPr>
        <w:spacing w:after="0" w:line="240" w:lineRule="auto"/>
        <w:ind w:right="-6"/>
        <w:jc w:val="both"/>
        <w:rPr>
          <w:rFonts w:ascii="Calibri" w:eastAsia="Times New Roman" w:hAnsi="Calibri" w:cs="Times New Roman"/>
          <w:sz w:val="24"/>
          <w:szCs w:val="24"/>
        </w:rPr>
      </w:pPr>
    </w:p>
    <w:p w14:paraId="7B6F644D" w14:textId="77777777" w:rsidR="00D67585" w:rsidRDefault="00D67585" w:rsidP="000763AF">
      <w:pPr>
        <w:spacing w:after="0" w:line="240" w:lineRule="auto"/>
        <w:ind w:right="-6"/>
        <w:jc w:val="both"/>
        <w:rPr>
          <w:rFonts w:ascii="Calibri" w:eastAsia="Times New Roman" w:hAnsi="Calibri" w:cs="Times New Roman"/>
          <w:sz w:val="24"/>
          <w:szCs w:val="24"/>
        </w:rPr>
      </w:pPr>
    </w:p>
    <w:p w14:paraId="146131E4" w14:textId="77777777" w:rsidR="00D67585" w:rsidRDefault="00D67585" w:rsidP="00D67585">
      <w:pPr>
        <w:spacing w:after="0" w:line="240" w:lineRule="auto"/>
        <w:ind w:left="2835" w:right="-6"/>
        <w:jc w:val="both"/>
        <w:rPr>
          <w:rFonts w:ascii="Calibri" w:eastAsia="Times New Roman" w:hAnsi="Calibri" w:cs="Times New Roman"/>
          <w:sz w:val="24"/>
          <w:szCs w:val="24"/>
        </w:rPr>
      </w:pPr>
      <w:r>
        <w:rPr>
          <w:noProof/>
        </w:rPr>
        <w:object w:dxaOrig="1440" w:dyaOrig="1440" w14:anchorId="53F3B801">
          <v:shape id="_x0000_s1055" type="#_x0000_t75" style="position:absolute;left:0;text-align:left;margin-left:-24.4pt;margin-top:6.4pt;width:116.2pt;height:144.55pt;z-index:-251524608;mso-position-horizontal-relative:text;mso-position-vertical-relative:text">
            <v:imagedata r:id="rId27" o:title=""/>
          </v:shape>
          <o:OLEObject Type="Embed" ProgID="PBrush" ShapeID="_x0000_s1055" DrawAspect="Content" ObjectID="_1681282318" r:id="rId28"/>
        </w:object>
      </w:r>
    </w:p>
    <w:p w14:paraId="6FC3C228" w14:textId="77777777" w:rsidR="00D67585" w:rsidRDefault="00D67585" w:rsidP="00D67585">
      <w:pPr>
        <w:spacing w:after="0" w:line="240" w:lineRule="auto"/>
        <w:ind w:left="2835" w:right="-6"/>
        <w:jc w:val="both"/>
        <w:rPr>
          <w:rFonts w:ascii="Calibri" w:eastAsia="Times New Roman" w:hAnsi="Calibri" w:cs="Times New Roman"/>
          <w:sz w:val="24"/>
          <w:szCs w:val="24"/>
        </w:rPr>
      </w:pPr>
    </w:p>
    <w:p w14:paraId="43FC5990" w14:textId="77777777" w:rsidR="00D67585" w:rsidRPr="00522821" w:rsidRDefault="00D67585" w:rsidP="00D67585">
      <w:pPr>
        <w:spacing w:after="0" w:line="240" w:lineRule="auto"/>
        <w:ind w:right="-6"/>
        <w:jc w:val="both"/>
        <w:rPr>
          <w:rFonts w:ascii="Calibri" w:eastAsia="Times New Roman" w:hAnsi="Calibri" w:cs="Times New Roman"/>
          <w:sz w:val="24"/>
          <w:szCs w:val="24"/>
        </w:rPr>
      </w:pPr>
    </w:p>
    <w:p w14:paraId="4304CBD8" w14:textId="0C74337A" w:rsidR="00D67585" w:rsidRPr="00D67585" w:rsidRDefault="00D67585" w:rsidP="00D67585">
      <w:pPr>
        <w:spacing w:after="0" w:line="240" w:lineRule="auto"/>
        <w:ind w:left="2835" w:right="-6"/>
        <w:jc w:val="both"/>
        <w:rPr>
          <w:rFonts w:ascii="Calibri" w:eastAsia="Times New Roman" w:hAnsi="Calibri" w:cs="Times New Roman"/>
          <w:b/>
          <w:bCs/>
          <w:sz w:val="24"/>
          <w:szCs w:val="24"/>
        </w:rPr>
      </w:pPr>
      <w:r w:rsidRPr="00D67585">
        <w:rPr>
          <w:rFonts w:ascii="Calibri" w:eastAsia="Times New Roman" w:hAnsi="Calibri" w:cs="Times New Roman"/>
          <w:b/>
          <w:bCs/>
          <w:sz w:val="24"/>
          <w:szCs w:val="24"/>
        </w:rPr>
        <w:t xml:space="preserve">WŁ-1000 LP. </w:t>
      </w:r>
    </w:p>
    <w:p w14:paraId="2A0CF1D7" w14:textId="05A6B6B2" w:rsidR="00D67585" w:rsidRDefault="00D67585" w:rsidP="00D67585">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łukowe. Konstrukcja wykonana z trzech stalowych łuków. Wejście stanowi linowy mostek w kształcie litery U. Łuki ozdobione grafiką z płyty HPL imitującą promienie słoneczne.</w:t>
      </w:r>
    </w:p>
    <w:p w14:paraId="67BB7FF0" w14:textId="1F27F9A6" w:rsidR="00D67585" w:rsidRDefault="00D67585" w:rsidP="00D67585">
      <w:pPr>
        <w:spacing w:after="0" w:line="240" w:lineRule="auto"/>
        <w:ind w:left="2835" w:right="-6"/>
        <w:jc w:val="both"/>
        <w:rPr>
          <w:rFonts w:ascii="Calibri" w:eastAsia="Times New Roman" w:hAnsi="Calibri" w:cs="Times New Roman"/>
          <w:sz w:val="24"/>
          <w:szCs w:val="24"/>
        </w:rPr>
      </w:pPr>
    </w:p>
    <w:p w14:paraId="5BA11884" w14:textId="4E36572B" w:rsidR="00D67585" w:rsidRDefault="00D67585" w:rsidP="00D67585">
      <w:pPr>
        <w:spacing w:after="0" w:line="240" w:lineRule="auto"/>
        <w:ind w:left="2835" w:right="-6"/>
        <w:jc w:val="both"/>
        <w:rPr>
          <w:rFonts w:ascii="Calibri" w:eastAsia="Times New Roman" w:hAnsi="Calibri" w:cs="Times New Roman"/>
          <w:sz w:val="24"/>
          <w:szCs w:val="24"/>
        </w:rPr>
      </w:pPr>
    </w:p>
    <w:p w14:paraId="15BAF6F2" w14:textId="40A07216" w:rsidR="00D67585" w:rsidRDefault="00D67585" w:rsidP="00D67585">
      <w:pPr>
        <w:spacing w:after="0" w:line="240" w:lineRule="auto"/>
        <w:ind w:left="2835" w:right="-6"/>
        <w:jc w:val="both"/>
        <w:rPr>
          <w:rFonts w:ascii="Calibri" w:eastAsia="Times New Roman" w:hAnsi="Calibri" w:cs="Times New Roman"/>
          <w:sz w:val="24"/>
          <w:szCs w:val="24"/>
        </w:rPr>
      </w:pPr>
    </w:p>
    <w:p w14:paraId="66459D77" w14:textId="17B6D884" w:rsidR="00D67585" w:rsidRDefault="00D67585" w:rsidP="00D67585">
      <w:pPr>
        <w:spacing w:after="0" w:line="240" w:lineRule="auto"/>
        <w:ind w:left="2835" w:right="-6"/>
        <w:jc w:val="both"/>
        <w:rPr>
          <w:rFonts w:ascii="Calibri" w:eastAsia="Times New Roman" w:hAnsi="Calibri" w:cs="Times New Roman"/>
          <w:sz w:val="24"/>
          <w:szCs w:val="24"/>
        </w:rPr>
      </w:pPr>
    </w:p>
    <w:p w14:paraId="5C9D0436" w14:textId="0EB777AB" w:rsidR="00D67585" w:rsidRDefault="00D67585" w:rsidP="00D67585">
      <w:pPr>
        <w:spacing w:after="0" w:line="240" w:lineRule="auto"/>
        <w:ind w:left="2835" w:right="-6"/>
        <w:jc w:val="both"/>
        <w:rPr>
          <w:rFonts w:ascii="Calibri" w:eastAsia="Times New Roman" w:hAnsi="Calibri" w:cs="Times New Roman"/>
          <w:sz w:val="24"/>
          <w:szCs w:val="24"/>
        </w:rPr>
      </w:pPr>
    </w:p>
    <w:p w14:paraId="71145655" w14:textId="77777777" w:rsidR="00D632EE" w:rsidRDefault="00D632EE" w:rsidP="00D632EE">
      <w:pPr>
        <w:spacing w:after="0" w:line="240" w:lineRule="auto"/>
        <w:ind w:left="2835" w:right="-6"/>
        <w:jc w:val="both"/>
        <w:rPr>
          <w:rFonts w:ascii="Calibri" w:eastAsia="Times New Roman" w:hAnsi="Calibri" w:cs="Times New Roman"/>
          <w:sz w:val="24"/>
          <w:szCs w:val="24"/>
        </w:rPr>
      </w:pPr>
    </w:p>
    <w:p w14:paraId="3440DCF6" w14:textId="77777777" w:rsidR="00D632EE" w:rsidRDefault="00D632EE" w:rsidP="00D632EE">
      <w:pPr>
        <w:spacing w:after="0" w:line="240" w:lineRule="auto"/>
        <w:ind w:left="2835" w:right="-6"/>
        <w:jc w:val="both"/>
        <w:rPr>
          <w:rFonts w:ascii="Calibri" w:eastAsia="Times New Roman" w:hAnsi="Calibri" w:cs="Times New Roman"/>
          <w:sz w:val="24"/>
          <w:szCs w:val="24"/>
        </w:rPr>
      </w:pPr>
      <w:r>
        <w:rPr>
          <w:noProof/>
        </w:rPr>
        <w:object w:dxaOrig="1440" w:dyaOrig="1440" w14:anchorId="54CAF36D">
          <v:shape id="_x0000_s1056" type="#_x0000_t75" style="position:absolute;left:0;text-align:left;margin-left:-16.2pt;margin-top:7.15pt;width:96.8pt;height:140.65pt;z-index:-251522560;mso-position-horizontal-relative:text;mso-position-vertical-relative:text">
            <v:imagedata r:id="rId29" o:title=""/>
          </v:shape>
          <o:OLEObject Type="Embed" ProgID="PBrush" ShapeID="_x0000_s1056" DrawAspect="Content" ObjectID="_1681282319" r:id="rId30"/>
        </w:object>
      </w:r>
    </w:p>
    <w:p w14:paraId="37699A5E" w14:textId="77777777" w:rsidR="00D632EE" w:rsidRDefault="00D632EE" w:rsidP="00D632EE">
      <w:pPr>
        <w:spacing w:after="0" w:line="240" w:lineRule="auto"/>
        <w:ind w:right="-6"/>
        <w:jc w:val="both"/>
        <w:rPr>
          <w:rFonts w:ascii="Calibri" w:eastAsia="Times New Roman" w:hAnsi="Calibri" w:cs="Times New Roman"/>
          <w:sz w:val="24"/>
          <w:szCs w:val="24"/>
        </w:rPr>
      </w:pPr>
    </w:p>
    <w:p w14:paraId="6953C92F" w14:textId="77777777" w:rsidR="00D632EE" w:rsidRDefault="00D632EE" w:rsidP="00D632EE">
      <w:pPr>
        <w:spacing w:after="0" w:line="240" w:lineRule="auto"/>
        <w:ind w:left="2835" w:right="-6"/>
        <w:jc w:val="both"/>
        <w:rPr>
          <w:rFonts w:ascii="Calibri" w:eastAsia="Times New Roman" w:hAnsi="Calibri" w:cs="Times New Roman"/>
          <w:sz w:val="24"/>
          <w:szCs w:val="24"/>
        </w:rPr>
      </w:pPr>
    </w:p>
    <w:p w14:paraId="4E5A0363" w14:textId="01B79919" w:rsidR="00D632EE" w:rsidRPr="00D632EE" w:rsidRDefault="00D632EE" w:rsidP="00D632EE">
      <w:pPr>
        <w:spacing w:after="0" w:line="240" w:lineRule="auto"/>
        <w:ind w:left="2835" w:right="-6"/>
        <w:jc w:val="both"/>
        <w:rPr>
          <w:rFonts w:ascii="Calibri" w:eastAsia="Times New Roman" w:hAnsi="Calibri" w:cs="Times New Roman"/>
          <w:b/>
          <w:bCs/>
          <w:sz w:val="24"/>
          <w:szCs w:val="24"/>
        </w:rPr>
      </w:pPr>
      <w:r w:rsidRPr="00D632EE">
        <w:rPr>
          <w:rFonts w:ascii="Calibri" w:eastAsia="Times New Roman" w:hAnsi="Calibri" w:cs="Times New Roman"/>
          <w:b/>
          <w:bCs/>
          <w:sz w:val="24"/>
          <w:szCs w:val="24"/>
        </w:rPr>
        <w:t xml:space="preserve">WW-1000 LP. </w:t>
      </w:r>
    </w:p>
    <w:p w14:paraId="6E40DBB5" w14:textId="77777777" w:rsidR="00D632EE" w:rsidRPr="00522821" w:rsidRDefault="00D632EE" w:rsidP="00D632EE">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wspinaczkowe. Rama stalowa z wypełnieniem z lin.</w:t>
      </w:r>
    </w:p>
    <w:p w14:paraId="49399A6D" w14:textId="1E64DDD9" w:rsidR="00D632EE" w:rsidRDefault="00D632EE" w:rsidP="00D632EE">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Element ozdobny imitujący kaktusa wykonany z płyt HPL.</w:t>
      </w:r>
    </w:p>
    <w:p w14:paraId="1E9F9098" w14:textId="6A7AEAFC" w:rsidR="00D632EE" w:rsidRDefault="00D632EE" w:rsidP="00D632EE">
      <w:pPr>
        <w:spacing w:after="0" w:line="240" w:lineRule="auto"/>
        <w:ind w:left="2835" w:right="-6"/>
        <w:jc w:val="both"/>
        <w:rPr>
          <w:rFonts w:ascii="Calibri" w:eastAsia="Times New Roman" w:hAnsi="Calibri" w:cs="Times New Roman"/>
          <w:sz w:val="24"/>
          <w:szCs w:val="24"/>
        </w:rPr>
      </w:pPr>
    </w:p>
    <w:p w14:paraId="0895C89A" w14:textId="753D6381" w:rsidR="00D632EE" w:rsidRDefault="00D632EE" w:rsidP="00D632EE">
      <w:pPr>
        <w:spacing w:after="0" w:line="240" w:lineRule="auto"/>
        <w:ind w:left="2835" w:right="-6"/>
        <w:jc w:val="both"/>
        <w:rPr>
          <w:rFonts w:ascii="Calibri" w:eastAsia="Times New Roman" w:hAnsi="Calibri" w:cs="Times New Roman"/>
          <w:sz w:val="24"/>
          <w:szCs w:val="24"/>
        </w:rPr>
      </w:pPr>
    </w:p>
    <w:p w14:paraId="4F1F4878" w14:textId="7E2C0020" w:rsidR="00D632EE" w:rsidRDefault="00D632EE" w:rsidP="00D632EE">
      <w:pPr>
        <w:spacing w:after="0" w:line="240" w:lineRule="auto"/>
        <w:ind w:left="2835" w:right="-6"/>
        <w:jc w:val="both"/>
        <w:rPr>
          <w:rFonts w:ascii="Calibri" w:eastAsia="Times New Roman" w:hAnsi="Calibri" w:cs="Times New Roman"/>
          <w:sz w:val="24"/>
          <w:szCs w:val="24"/>
        </w:rPr>
      </w:pPr>
    </w:p>
    <w:p w14:paraId="790DD856" w14:textId="67172EF4" w:rsidR="00D632EE" w:rsidRPr="00522821" w:rsidRDefault="005072FA" w:rsidP="00D632EE">
      <w:pPr>
        <w:spacing w:after="0" w:line="240" w:lineRule="auto"/>
        <w:ind w:left="2835" w:right="-6"/>
        <w:jc w:val="both"/>
        <w:rPr>
          <w:rFonts w:ascii="Calibri" w:eastAsia="Times New Roman" w:hAnsi="Calibri" w:cs="Times New Roman"/>
          <w:sz w:val="24"/>
          <w:szCs w:val="24"/>
        </w:rPr>
      </w:pPr>
      <w:r>
        <w:rPr>
          <w:noProof/>
        </w:rPr>
        <w:drawing>
          <wp:anchor distT="0" distB="0" distL="114300" distR="114300" simplePos="0" relativeHeight="251773440" behindDoc="1" locked="0" layoutInCell="1" allowOverlap="1" wp14:anchorId="2D4AF1F9" wp14:editId="49D21277">
            <wp:simplePos x="0" y="0"/>
            <wp:positionH relativeFrom="margin">
              <wp:posOffset>-123825</wp:posOffset>
            </wp:positionH>
            <wp:positionV relativeFrom="paragraph">
              <wp:posOffset>123825</wp:posOffset>
            </wp:positionV>
            <wp:extent cx="1161888" cy="2100336"/>
            <wp:effectExtent l="0" t="0" r="635" b="0"/>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911" t="13228" r="36990" b="14242"/>
                    <a:stretch/>
                  </pic:blipFill>
                  <pic:spPr bwMode="auto">
                    <a:xfrm>
                      <a:off x="0" y="0"/>
                      <a:ext cx="1161888" cy="2100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FCBE6" w14:textId="53F48821" w:rsidR="000763AF" w:rsidRDefault="000763AF" w:rsidP="005072FA">
      <w:pPr>
        <w:spacing w:after="0" w:line="240" w:lineRule="auto"/>
        <w:ind w:right="-6"/>
        <w:jc w:val="both"/>
        <w:rPr>
          <w:rFonts w:ascii="Calibri" w:eastAsia="Times New Roman" w:hAnsi="Calibri" w:cs="Times New Roman"/>
          <w:sz w:val="24"/>
          <w:szCs w:val="24"/>
        </w:rPr>
      </w:pPr>
    </w:p>
    <w:p w14:paraId="674CBACA" w14:textId="77777777" w:rsidR="00D67585" w:rsidRDefault="00D67585" w:rsidP="000763AF">
      <w:pPr>
        <w:spacing w:after="0" w:line="240" w:lineRule="auto"/>
        <w:ind w:left="2835" w:right="-6"/>
        <w:jc w:val="both"/>
        <w:rPr>
          <w:rFonts w:ascii="Calibri" w:eastAsia="Times New Roman" w:hAnsi="Calibri" w:cs="Times New Roman"/>
          <w:sz w:val="24"/>
          <w:szCs w:val="24"/>
        </w:rPr>
      </w:pPr>
    </w:p>
    <w:p w14:paraId="0B91DF44" w14:textId="77777777" w:rsidR="000763AF" w:rsidRDefault="000763AF" w:rsidP="000763AF">
      <w:pPr>
        <w:spacing w:after="0" w:line="240" w:lineRule="auto"/>
        <w:ind w:left="2835" w:right="-6"/>
        <w:jc w:val="both"/>
        <w:rPr>
          <w:noProof/>
        </w:rPr>
      </w:pPr>
    </w:p>
    <w:p w14:paraId="762EF3EA" w14:textId="77777777" w:rsidR="000763AF" w:rsidRDefault="000763AF" w:rsidP="000763AF">
      <w:pPr>
        <w:spacing w:after="0" w:line="240" w:lineRule="auto"/>
        <w:ind w:left="2835" w:right="-6"/>
        <w:jc w:val="both"/>
        <w:rPr>
          <w:rFonts w:ascii="Calibri" w:eastAsia="Times New Roman" w:hAnsi="Calibri" w:cs="Times New Roman"/>
          <w:sz w:val="24"/>
          <w:szCs w:val="24"/>
        </w:rPr>
      </w:pPr>
    </w:p>
    <w:p w14:paraId="02504B67" w14:textId="3AA1BB82" w:rsidR="000763AF" w:rsidRPr="000763AF" w:rsidRDefault="000763AF" w:rsidP="000763AF">
      <w:pPr>
        <w:spacing w:after="0" w:line="240" w:lineRule="auto"/>
        <w:ind w:left="2835" w:right="-6"/>
        <w:jc w:val="both"/>
        <w:rPr>
          <w:rFonts w:ascii="Calibri" w:eastAsia="Times New Roman" w:hAnsi="Calibri" w:cs="Times New Roman"/>
          <w:b/>
          <w:bCs/>
          <w:sz w:val="24"/>
          <w:szCs w:val="24"/>
        </w:rPr>
      </w:pPr>
      <w:r w:rsidRPr="000763AF">
        <w:rPr>
          <w:rFonts w:ascii="Calibri" w:eastAsia="Times New Roman" w:hAnsi="Calibri" w:cs="Times New Roman"/>
          <w:b/>
          <w:bCs/>
          <w:sz w:val="24"/>
          <w:szCs w:val="24"/>
        </w:rPr>
        <w:t xml:space="preserve">WX-1000 LP. </w:t>
      </w:r>
    </w:p>
    <w:p w14:paraId="5D695767" w14:textId="77777777" w:rsidR="000763AF" w:rsidRDefault="000763AF" w:rsidP="000763AF">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Konstrukcję stanowią dwa skrzyżowane, stalowe łuki. Wypełnienie z siatek linowych.</w:t>
      </w:r>
    </w:p>
    <w:p w14:paraId="76894C16" w14:textId="0C38D6F7" w:rsidR="007E071C" w:rsidRDefault="007E071C" w:rsidP="00F73919">
      <w:pPr>
        <w:spacing w:after="0" w:line="240" w:lineRule="auto"/>
        <w:ind w:left="2835" w:right="-6"/>
        <w:jc w:val="both"/>
        <w:rPr>
          <w:rFonts w:ascii="Calibri" w:eastAsia="Times New Roman" w:hAnsi="Calibri" w:cs="Times New Roman"/>
          <w:b/>
          <w:bCs/>
          <w:sz w:val="24"/>
          <w:szCs w:val="24"/>
        </w:rPr>
      </w:pPr>
    </w:p>
    <w:p w14:paraId="7B9B75A7" w14:textId="15FD8327" w:rsidR="007E071C" w:rsidRDefault="007E071C" w:rsidP="00F73919">
      <w:pPr>
        <w:spacing w:after="0" w:line="240" w:lineRule="auto"/>
        <w:ind w:left="2835" w:right="-6"/>
        <w:jc w:val="both"/>
        <w:rPr>
          <w:rFonts w:ascii="Calibri" w:eastAsia="Times New Roman" w:hAnsi="Calibri" w:cs="Times New Roman"/>
          <w:b/>
          <w:bCs/>
          <w:sz w:val="24"/>
          <w:szCs w:val="24"/>
        </w:rPr>
      </w:pPr>
    </w:p>
    <w:p w14:paraId="399D2FD5" w14:textId="5E40CEDA" w:rsidR="007E071C" w:rsidRDefault="007E071C" w:rsidP="00F73919">
      <w:pPr>
        <w:spacing w:after="0" w:line="240" w:lineRule="auto"/>
        <w:ind w:left="2835" w:right="-6"/>
        <w:jc w:val="both"/>
        <w:rPr>
          <w:rFonts w:ascii="Calibri" w:eastAsia="Times New Roman" w:hAnsi="Calibri" w:cs="Times New Roman"/>
          <w:b/>
          <w:bCs/>
          <w:sz w:val="24"/>
          <w:szCs w:val="24"/>
        </w:rPr>
      </w:pPr>
    </w:p>
    <w:p w14:paraId="774C5E2E" w14:textId="77777777" w:rsidR="007E071C" w:rsidRDefault="007E071C" w:rsidP="00F73919">
      <w:pPr>
        <w:spacing w:after="0" w:line="240" w:lineRule="auto"/>
        <w:ind w:left="2835" w:right="-6"/>
        <w:jc w:val="both"/>
        <w:rPr>
          <w:rFonts w:ascii="Calibri" w:eastAsia="Times New Roman" w:hAnsi="Calibri" w:cs="Times New Roman"/>
          <w:sz w:val="24"/>
          <w:szCs w:val="24"/>
        </w:rPr>
      </w:pPr>
    </w:p>
    <w:p w14:paraId="51E59C14" w14:textId="77777777" w:rsidR="005072FA" w:rsidRDefault="005072FA" w:rsidP="005072FA">
      <w:pPr>
        <w:spacing w:after="0" w:line="240" w:lineRule="auto"/>
        <w:ind w:right="-6"/>
        <w:jc w:val="both"/>
        <w:rPr>
          <w:rFonts w:ascii="Calibri" w:eastAsia="Times New Roman" w:hAnsi="Calibri" w:cs="Times New Roman"/>
          <w:noProof/>
          <w:sz w:val="24"/>
          <w:szCs w:val="24"/>
        </w:rPr>
      </w:pPr>
      <w:r>
        <w:rPr>
          <w:noProof/>
        </w:rPr>
        <w:object w:dxaOrig="1440" w:dyaOrig="1440" w14:anchorId="1821F66D">
          <v:shape id="_x0000_s1057" type="#_x0000_t75" style="position:absolute;left:0;text-align:left;margin-left:-17.7pt;margin-top:19.1pt;width:129.75pt;height:174pt;z-index:251795968;mso-position-horizontal-relative:text;mso-position-vertical-relative:text" wrapcoords="-125 0 -125 21507 21600 21507 21600 0 -125 0">
            <v:imagedata r:id="rId32" o:title=""/>
            <w10:wrap type="tight"/>
          </v:shape>
          <o:OLEObject Type="Embed" ProgID="PBrush" ShapeID="_x0000_s1057" DrawAspect="Content" ObjectID="_1681282320" r:id="rId33"/>
        </w:object>
      </w:r>
    </w:p>
    <w:p w14:paraId="70A19E6E" w14:textId="77777777" w:rsidR="005072FA" w:rsidRDefault="005072FA" w:rsidP="005072FA">
      <w:pPr>
        <w:spacing w:after="0" w:line="240" w:lineRule="auto"/>
        <w:ind w:left="2835" w:right="-6"/>
        <w:jc w:val="both"/>
        <w:rPr>
          <w:rFonts w:ascii="Calibri" w:eastAsia="Times New Roman" w:hAnsi="Calibri" w:cs="Times New Roman"/>
          <w:noProof/>
          <w:sz w:val="24"/>
          <w:szCs w:val="24"/>
        </w:rPr>
      </w:pPr>
    </w:p>
    <w:p w14:paraId="0347D9C6" w14:textId="77777777" w:rsidR="005072FA" w:rsidRDefault="005072FA" w:rsidP="005072FA">
      <w:pPr>
        <w:spacing w:after="0" w:line="240" w:lineRule="auto"/>
        <w:ind w:right="-6"/>
        <w:jc w:val="both"/>
        <w:rPr>
          <w:rFonts w:ascii="Calibri" w:eastAsia="Times New Roman" w:hAnsi="Calibri" w:cs="Times New Roman"/>
          <w:noProof/>
          <w:sz w:val="24"/>
          <w:szCs w:val="24"/>
        </w:rPr>
      </w:pPr>
    </w:p>
    <w:p w14:paraId="767A457C" w14:textId="77777777" w:rsidR="005072FA" w:rsidRPr="00522821" w:rsidRDefault="005072FA" w:rsidP="005072FA">
      <w:pPr>
        <w:spacing w:after="0" w:line="240" w:lineRule="auto"/>
        <w:ind w:left="2835" w:right="-6"/>
        <w:jc w:val="both"/>
        <w:rPr>
          <w:rFonts w:ascii="Calibri" w:eastAsia="Times New Roman" w:hAnsi="Calibri" w:cs="Times New Roman"/>
          <w:sz w:val="24"/>
          <w:szCs w:val="24"/>
        </w:rPr>
      </w:pPr>
    </w:p>
    <w:p w14:paraId="4BC8ADF8" w14:textId="4CF2137A" w:rsidR="005072FA" w:rsidRPr="005072FA" w:rsidRDefault="005072FA" w:rsidP="005072FA">
      <w:pPr>
        <w:spacing w:after="0" w:line="240" w:lineRule="auto"/>
        <w:ind w:left="2835" w:right="-6"/>
        <w:jc w:val="both"/>
        <w:rPr>
          <w:rFonts w:ascii="Calibri" w:eastAsia="Times New Roman" w:hAnsi="Calibri" w:cs="Times New Roman"/>
          <w:b/>
          <w:bCs/>
          <w:sz w:val="24"/>
          <w:szCs w:val="24"/>
        </w:rPr>
      </w:pPr>
      <w:r w:rsidRPr="005072FA">
        <w:rPr>
          <w:rFonts w:ascii="Calibri" w:eastAsia="Times New Roman" w:hAnsi="Calibri" w:cs="Times New Roman"/>
          <w:b/>
          <w:bCs/>
          <w:sz w:val="24"/>
          <w:szCs w:val="24"/>
        </w:rPr>
        <w:t xml:space="preserve">WSZ-1000 LP. </w:t>
      </w:r>
    </w:p>
    <w:p w14:paraId="6CC6E0AD" w14:textId="63FE1A1D" w:rsidR="005072FA" w:rsidRDefault="005072FA" w:rsidP="005072F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schodki zabiegowe. Konstrukcja i barierki stalowe. Obudowa, stopnie i podstopnice wykonane z płyty HPL. Grafika obudowy imituje kobrę.</w:t>
      </w:r>
    </w:p>
    <w:p w14:paraId="263CAD4B" w14:textId="00D0D929" w:rsidR="005072FA" w:rsidRDefault="005072FA" w:rsidP="005072FA">
      <w:pPr>
        <w:spacing w:after="0" w:line="240" w:lineRule="auto"/>
        <w:ind w:left="2835" w:right="-6"/>
        <w:jc w:val="both"/>
        <w:rPr>
          <w:rFonts w:ascii="Calibri" w:eastAsia="Times New Roman" w:hAnsi="Calibri" w:cs="Times New Roman"/>
          <w:sz w:val="24"/>
          <w:szCs w:val="24"/>
        </w:rPr>
      </w:pPr>
    </w:p>
    <w:p w14:paraId="6727B53C" w14:textId="7960B99A" w:rsidR="005072FA" w:rsidRDefault="005072FA" w:rsidP="005072FA">
      <w:pPr>
        <w:spacing w:after="0" w:line="240" w:lineRule="auto"/>
        <w:ind w:left="2835" w:right="-6"/>
        <w:jc w:val="both"/>
        <w:rPr>
          <w:rFonts w:ascii="Calibri" w:eastAsia="Times New Roman" w:hAnsi="Calibri" w:cs="Times New Roman"/>
          <w:sz w:val="24"/>
          <w:szCs w:val="24"/>
        </w:rPr>
      </w:pPr>
    </w:p>
    <w:p w14:paraId="0EBD4973" w14:textId="0EB7880A" w:rsidR="005072FA" w:rsidRDefault="005072FA" w:rsidP="005072FA">
      <w:pPr>
        <w:spacing w:after="0" w:line="240" w:lineRule="auto"/>
        <w:ind w:left="2835" w:right="-6"/>
        <w:jc w:val="both"/>
        <w:rPr>
          <w:rFonts w:ascii="Calibri" w:eastAsia="Times New Roman" w:hAnsi="Calibri" w:cs="Times New Roman"/>
          <w:sz w:val="24"/>
          <w:szCs w:val="24"/>
        </w:rPr>
      </w:pPr>
    </w:p>
    <w:p w14:paraId="31EA9125" w14:textId="0ECF040C" w:rsidR="005072FA" w:rsidRDefault="005072FA" w:rsidP="005072FA">
      <w:pPr>
        <w:spacing w:after="0" w:line="240" w:lineRule="auto"/>
        <w:ind w:left="2835" w:right="-6"/>
        <w:jc w:val="both"/>
        <w:rPr>
          <w:rFonts w:ascii="Calibri" w:eastAsia="Times New Roman" w:hAnsi="Calibri" w:cs="Times New Roman"/>
          <w:sz w:val="24"/>
          <w:szCs w:val="24"/>
        </w:rPr>
      </w:pPr>
    </w:p>
    <w:p w14:paraId="0B425718" w14:textId="77777777" w:rsidR="005072FA" w:rsidRDefault="005072FA" w:rsidP="005072FA">
      <w:pPr>
        <w:spacing w:after="0" w:line="240" w:lineRule="auto"/>
        <w:ind w:right="-6"/>
        <w:jc w:val="both"/>
        <w:rPr>
          <w:rFonts w:ascii="Calibri" w:eastAsia="Times New Roman" w:hAnsi="Calibri" w:cs="Times New Roman"/>
          <w:sz w:val="24"/>
          <w:szCs w:val="24"/>
        </w:rPr>
      </w:pPr>
    </w:p>
    <w:p w14:paraId="0B13F6B5" w14:textId="77777777" w:rsidR="005072FA" w:rsidRPr="00522821" w:rsidRDefault="005072FA" w:rsidP="005072FA">
      <w:pPr>
        <w:spacing w:after="0" w:line="240" w:lineRule="auto"/>
        <w:ind w:left="2835" w:right="-6"/>
        <w:jc w:val="both"/>
        <w:rPr>
          <w:rFonts w:ascii="Calibri" w:eastAsia="Times New Roman" w:hAnsi="Calibri" w:cs="Times New Roman"/>
          <w:sz w:val="24"/>
          <w:szCs w:val="24"/>
        </w:rPr>
      </w:pPr>
      <w:r>
        <w:rPr>
          <w:noProof/>
        </w:rPr>
        <w:object w:dxaOrig="1440" w:dyaOrig="1440" w14:anchorId="52216564">
          <v:shape id="_x0000_s1059" type="#_x0000_t75" style="position:absolute;left:0;text-align:left;margin-left:25.05pt;margin-top:12.75pt;width:105.45pt;height:130.5pt;z-index:251799040;mso-position-horizontal-relative:text;mso-position-vertical-relative:text" wrapcoords="-132 0 -132 21494 21600 21494 21600 0 -132 0">
            <v:imagedata r:id="rId34" o:title=""/>
            <w10:wrap type="tight"/>
          </v:shape>
          <o:OLEObject Type="Embed" ProgID="PBrush" ShapeID="_x0000_s1059" DrawAspect="Content" ObjectID="_1681282321" r:id="rId35"/>
        </w:object>
      </w:r>
      <w:r>
        <w:rPr>
          <w:noProof/>
        </w:rPr>
        <w:object w:dxaOrig="1440" w:dyaOrig="1440" w14:anchorId="663B93AE">
          <v:shape id="_x0000_s1058" type="#_x0000_t75" style="position:absolute;left:0;text-align:left;margin-left:-63.4pt;margin-top:12.75pt;width:95.2pt;height:126.1pt;z-index:-251518464;mso-position-horizontal-relative:text;mso-position-vertical-relative:text">
            <v:imagedata r:id="rId36" o:title=""/>
          </v:shape>
          <o:OLEObject Type="Embed" ProgID="PBrush" ShapeID="_x0000_s1058" DrawAspect="Content" ObjectID="_1681282322" r:id="rId37"/>
        </w:object>
      </w:r>
    </w:p>
    <w:p w14:paraId="17EC4011" w14:textId="77777777" w:rsidR="005072FA" w:rsidRPr="001705F6" w:rsidRDefault="005072FA" w:rsidP="005072FA">
      <w:pPr>
        <w:spacing w:after="0" w:line="240" w:lineRule="auto"/>
        <w:ind w:left="2835" w:right="-6"/>
        <w:jc w:val="both"/>
        <w:rPr>
          <w:rFonts w:ascii="Calibri" w:eastAsia="Times New Roman" w:hAnsi="Calibri" w:cs="Times New Roman"/>
          <w:sz w:val="24"/>
          <w:szCs w:val="24"/>
        </w:rPr>
      </w:pPr>
    </w:p>
    <w:p w14:paraId="5D629C7F" w14:textId="04EFBDA0" w:rsidR="005072FA" w:rsidRPr="005072FA" w:rsidRDefault="005072FA" w:rsidP="005072FA">
      <w:pPr>
        <w:spacing w:after="0" w:line="240" w:lineRule="auto"/>
        <w:ind w:left="2835" w:right="-6"/>
        <w:jc w:val="both"/>
        <w:rPr>
          <w:rFonts w:ascii="Calibri" w:eastAsia="Times New Roman" w:hAnsi="Calibri" w:cs="Times New Roman"/>
          <w:b/>
          <w:bCs/>
          <w:sz w:val="24"/>
          <w:szCs w:val="24"/>
        </w:rPr>
      </w:pPr>
      <w:r w:rsidRPr="005072FA">
        <w:rPr>
          <w:rFonts w:ascii="Calibri" w:eastAsia="Times New Roman" w:hAnsi="Calibri" w:cs="Times New Roman"/>
          <w:b/>
          <w:bCs/>
          <w:sz w:val="24"/>
          <w:szCs w:val="24"/>
        </w:rPr>
        <w:t xml:space="preserve">WS-1000 LP. </w:t>
      </w:r>
    </w:p>
    <w:p w14:paraId="2B1AA98D" w14:textId="7F714617" w:rsidR="005072FA" w:rsidRDefault="005072FA" w:rsidP="005072F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schodki. Konstrukcja stalowa. Obudowa, stopnie i podstopnice wykonane z płyty HPL. Grafika obudowy imituje wg wyboru kobry lub kaktusy.</w:t>
      </w:r>
    </w:p>
    <w:p w14:paraId="379ADF6F" w14:textId="4B7A8190" w:rsidR="005072FA" w:rsidRDefault="005072FA" w:rsidP="005072FA">
      <w:pPr>
        <w:spacing w:after="0" w:line="240" w:lineRule="auto"/>
        <w:ind w:left="2835" w:right="-6"/>
        <w:jc w:val="both"/>
        <w:rPr>
          <w:rFonts w:ascii="Calibri" w:eastAsia="Times New Roman" w:hAnsi="Calibri" w:cs="Times New Roman"/>
          <w:sz w:val="24"/>
          <w:szCs w:val="24"/>
        </w:rPr>
      </w:pPr>
    </w:p>
    <w:p w14:paraId="35C93BCB" w14:textId="0407A35B" w:rsidR="005072FA" w:rsidRDefault="005072FA" w:rsidP="005072FA">
      <w:pPr>
        <w:spacing w:after="0" w:line="240" w:lineRule="auto"/>
        <w:ind w:left="2835" w:right="-6"/>
        <w:jc w:val="both"/>
        <w:rPr>
          <w:rFonts w:ascii="Calibri" w:eastAsia="Times New Roman" w:hAnsi="Calibri" w:cs="Times New Roman"/>
          <w:sz w:val="24"/>
          <w:szCs w:val="24"/>
        </w:rPr>
      </w:pPr>
    </w:p>
    <w:p w14:paraId="34128DE9" w14:textId="46DAF1CB" w:rsidR="005072FA" w:rsidRDefault="005072FA" w:rsidP="005072FA">
      <w:pPr>
        <w:spacing w:after="0" w:line="240" w:lineRule="auto"/>
        <w:ind w:left="2835" w:right="-6"/>
        <w:jc w:val="both"/>
        <w:rPr>
          <w:rFonts w:ascii="Calibri" w:eastAsia="Times New Roman" w:hAnsi="Calibri" w:cs="Times New Roman"/>
          <w:sz w:val="24"/>
          <w:szCs w:val="24"/>
        </w:rPr>
      </w:pPr>
    </w:p>
    <w:p w14:paraId="587AE3E4" w14:textId="77777777" w:rsidR="005072FA" w:rsidRPr="00522821" w:rsidRDefault="005072FA" w:rsidP="005072FA">
      <w:pPr>
        <w:spacing w:after="0" w:line="240" w:lineRule="auto"/>
        <w:ind w:left="2835" w:right="-6"/>
        <w:jc w:val="both"/>
        <w:rPr>
          <w:rFonts w:ascii="Calibri" w:eastAsia="Times New Roman" w:hAnsi="Calibri" w:cs="Times New Roman"/>
          <w:sz w:val="24"/>
          <w:szCs w:val="24"/>
        </w:rPr>
      </w:pPr>
    </w:p>
    <w:p w14:paraId="1896E75F" w14:textId="77777777" w:rsidR="005072FA" w:rsidRDefault="005072FA" w:rsidP="005072FA">
      <w:pPr>
        <w:spacing w:after="0" w:line="240" w:lineRule="auto"/>
        <w:ind w:right="-6"/>
        <w:jc w:val="both"/>
        <w:rPr>
          <w:rFonts w:ascii="Calibri" w:eastAsia="Times New Roman" w:hAnsi="Calibri" w:cs="Times New Roman"/>
          <w:sz w:val="24"/>
          <w:szCs w:val="24"/>
        </w:rPr>
      </w:pPr>
    </w:p>
    <w:p w14:paraId="48685C93" w14:textId="09302F65" w:rsidR="00127EE9" w:rsidRDefault="00955A82" w:rsidP="005072FA">
      <w:pPr>
        <w:spacing w:after="0" w:line="240" w:lineRule="auto"/>
        <w:ind w:right="-6"/>
        <w:jc w:val="both"/>
        <w:rPr>
          <w:noProof/>
        </w:rPr>
      </w:pPr>
      <w:r>
        <w:rPr>
          <w:noProof/>
        </w:rPr>
        <w:object w:dxaOrig="1440" w:dyaOrig="1440" w14:anchorId="2C9DBE57">
          <v:shape id="_x0000_s1048" type="#_x0000_t75" style="position:absolute;left:0;text-align:left;margin-left:-26.7pt;margin-top:14.4pt;width:107.25pt;height:170.7pt;z-index:-251551232;mso-position-horizontal-relative:text;mso-position-vertical-relative:text">
            <v:imagedata r:id="rId38" o:title=""/>
          </v:shape>
          <o:OLEObject Type="Embed" ProgID="PBrush" ShapeID="_x0000_s1048" DrawAspect="Content" ObjectID="_1681282313" r:id="rId39"/>
        </w:object>
      </w:r>
    </w:p>
    <w:p w14:paraId="66B4490B" w14:textId="77777777" w:rsidR="00127EE9" w:rsidRDefault="00127EE9" w:rsidP="00127EE9">
      <w:pPr>
        <w:spacing w:after="0" w:line="240" w:lineRule="auto"/>
        <w:ind w:left="2835" w:right="-6"/>
        <w:jc w:val="both"/>
        <w:rPr>
          <w:noProof/>
        </w:rPr>
      </w:pPr>
    </w:p>
    <w:p w14:paraId="2D631C70" w14:textId="77777777" w:rsidR="00127EE9" w:rsidRDefault="00127EE9" w:rsidP="00127EE9">
      <w:pPr>
        <w:spacing w:after="0" w:line="240" w:lineRule="auto"/>
        <w:ind w:left="2835" w:right="-6"/>
        <w:jc w:val="both"/>
        <w:rPr>
          <w:noProof/>
        </w:rPr>
      </w:pPr>
    </w:p>
    <w:p w14:paraId="0D73A276" w14:textId="77777777" w:rsidR="00127EE9" w:rsidRPr="00522821" w:rsidRDefault="00127EE9" w:rsidP="00127EE9">
      <w:pPr>
        <w:spacing w:after="0" w:line="240" w:lineRule="auto"/>
        <w:ind w:left="2835" w:right="-6"/>
        <w:jc w:val="both"/>
        <w:rPr>
          <w:rFonts w:ascii="Calibri" w:eastAsia="Times New Roman" w:hAnsi="Calibri" w:cs="Times New Roman"/>
          <w:sz w:val="24"/>
          <w:szCs w:val="24"/>
        </w:rPr>
      </w:pPr>
    </w:p>
    <w:p w14:paraId="282C33A7" w14:textId="4F71522E" w:rsidR="00127EE9" w:rsidRPr="00127EE9" w:rsidRDefault="00127EE9" w:rsidP="00127EE9">
      <w:pPr>
        <w:spacing w:after="0" w:line="240" w:lineRule="auto"/>
        <w:ind w:left="2835" w:right="-6"/>
        <w:jc w:val="both"/>
        <w:rPr>
          <w:rFonts w:ascii="Calibri" w:eastAsia="Times New Roman" w:hAnsi="Calibri" w:cs="Times New Roman"/>
          <w:b/>
          <w:bCs/>
          <w:sz w:val="24"/>
          <w:szCs w:val="24"/>
        </w:rPr>
      </w:pPr>
      <w:r w:rsidRPr="00127EE9">
        <w:rPr>
          <w:rFonts w:ascii="Calibri" w:eastAsia="Times New Roman" w:hAnsi="Calibri" w:cs="Times New Roman"/>
          <w:b/>
          <w:bCs/>
          <w:sz w:val="24"/>
          <w:szCs w:val="24"/>
        </w:rPr>
        <w:t xml:space="preserve">SPR-1000 LP. </w:t>
      </w:r>
    </w:p>
    <w:p w14:paraId="42C65CA4" w14:textId="77777777" w:rsidR="00127EE9" w:rsidRPr="00522821" w:rsidRDefault="00127EE9" w:rsidP="00127EE9">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Zjeżdżalnia rurowa z polietylenu o wysokości części startowej 1,0m. Zabudowa ślizgu imitująca fenka z płyty HPL.</w:t>
      </w:r>
    </w:p>
    <w:p w14:paraId="73CA5169" w14:textId="1185CED6" w:rsidR="00F73919" w:rsidRDefault="00F73919" w:rsidP="00F73919">
      <w:pPr>
        <w:spacing w:after="0" w:line="240" w:lineRule="auto"/>
        <w:ind w:left="2835" w:right="-6"/>
        <w:jc w:val="both"/>
        <w:rPr>
          <w:rFonts w:ascii="Calibri" w:eastAsia="Times New Roman" w:hAnsi="Calibri" w:cs="Times New Roman"/>
          <w:sz w:val="24"/>
          <w:szCs w:val="24"/>
        </w:rPr>
      </w:pPr>
    </w:p>
    <w:p w14:paraId="555C9FCA" w14:textId="5D6ADD20" w:rsidR="00127EE9" w:rsidRDefault="00127EE9" w:rsidP="00F73919">
      <w:pPr>
        <w:spacing w:after="0" w:line="240" w:lineRule="auto"/>
        <w:ind w:left="2835" w:right="-6"/>
        <w:jc w:val="both"/>
        <w:rPr>
          <w:rFonts w:ascii="Calibri" w:eastAsia="Times New Roman" w:hAnsi="Calibri" w:cs="Times New Roman"/>
          <w:sz w:val="24"/>
          <w:szCs w:val="24"/>
        </w:rPr>
      </w:pPr>
    </w:p>
    <w:p w14:paraId="67B1FF2C" w14:textId="77777777" w:rsidR="00127EE9" w:rsidRDefault="00127EE9" w:rsidP="00F73919">
      <w:pPr>
        <w:spacing w:after="0" w:line="240" w:lineRule="auto"/>
        <w:ind w:left="2835" w:right="-6"/>
        <w:jc w:val="both"/>
        <w:rPr>
          <w:rFonts w:ascii="Calibri" w:eastAsia="Times New Roman" w:hAnsi="Calibri" w:cs="Times New Roman"/>
          <w:sz w:val="24"/>
          <w:szCs w:val="24"/>
        </w:rPr>
      </w:pPr>
    </w:p>
    <w:p w14:paraId="33A21604" w14:textId="77777777" w:rsidR="00F73919" w:rsidRDefault="00F73919" w:rsidP="00F73919">
      <w:pPr>
        <w:spacing w:after="0" w:line="240" w:lineRule="auto"/>
        <w:ind w:left="2835" w:right="-6"/>
        <w:jc w:val="both"/>
        <w:rPr>
          <w:rFonts w:ascii="Calibri" w:eastAsia="Times New Roman" w:hAnsi="Calibri" w:cs="Times New Roman"/>
          <w:sz w:val="24"/>
          <w:szCs w:val="24"/>
        </w:rPr>
      </w:pPr>
    </w:p>
    <w:p w14:paraId="21D03113" w14:textId="77777777" w:rsidR="005072FA" w:rsidRDefault="005072FA" w:rsidP="005072FA">
      <w:pPr>
        <w:spacing w:after="0" w:line="240" w:lineRule="auto"/>
        <w:ind w:right="-6"/>
        <w:jc w:val="both"/>
        <w:rPr>
          <w:rFonts w:ascii="Calibri" w:eastAsia="Times New Roman" w:hAnsi="Calibri" w:cs="Times New Roman"/>
          <w:sz w:val="24"/>
          <w:szCs w:val="24"/>
        </w:rPr>
      </w:pPr>
    </w:p>
    <w:p w14:paraId="4AF77ACC" w14:textId="77777777" w:rsidR="005072FA" w:rsidRDefault="005072FA" w:rsidP="005072FA">
      <w:pPr>
        <w:spacing w:after="0" w:line="240" w:lineRule="auto"/>
        <w:ind w:left="2835" w:right="-6"/>
        <w:jc w:val="both"/>
        <w:rPr>
          <w:rFonts w:ascii="Calibri" w:eastAsia="Times New Roman" w:hAnsi="Calibri" w:cs="Times New Roman"/>
          <w:sz w:val="24"/>
          <w:szCs w:val="24"/>
        </w:rPr>
      </w:pPr>
      <w:r>
        <w:rPr>
          <w:noProof/>
        </w:rPr>
        <w:object w:dxaOrig="1440" w:dyaOrig="1440" w14:anchorId="07C45735">
          <v:shape id="_x0000_s1060" type="#_x0000_t75" style="position:absolute;left:0;text-align:left;margin-left:-30.45pt;margin-top:10.55pt;width:138pt;height:163.9pt;z-index:-251515392;mso-position-horizontal-relative:text;mso-position-vertical-relative:text">
            <v:imagedata r:id="rId40" o:title=""/>
          </v:shape>
          <o:OLEObject Type="Embed" ProgID="PBrush" ShapeID="_x0000_s1060" DrawAspect="Content" ObjectID="_1681282323" r:id="rId41"/>
        </w:object>
      </w:r>
    </w:p>
    <w:p w14:paraId="132EB63C" w14:textId="77777777" w:rsidR="005072FA" w:rsidRDefault="005072FA" w:rsidP="005072FA">
      <w:pPr>
        <w:spacing w:after="0" w:line="240" w:lineRule="auto"/>
        <w:ind w:left="2835" w:right="-6"/>
        <w:jc w:val="both"/>
        <w:rPr>
          <w:rFonts w:ascii="Calibri" w:eastAsia="Times New Roman" w:hAnsi="Calibri" w:cs="Times New Roman"/>
          <w:sz w:val="24"/>
          <w:szCs w:val="24"/>
        </w:rPr>
      </w:pPr>
    </w:p>
    <w:p w14:paraId="0211D246" w14:textId="77777777" w:rsidR="005072FA" w:rsidRDefault="005072FA" w:rsidP="005072FA">
      <w:pPr>
        <w:spacing w:after="0" w:line="240" w:lineRule="auto"/>
        <w:ind w:left="2835" w:right="-6"/>
        <w:jc w:val="both"/>
        <w:rPr>
          <w:rFonts w:ascii="Calibri" w:eastAsia="Times New Roman" w:hAnsi="Calibri" w:cs="Times New Roman"/>
          <w:sz w:val="24"/>
          <w:szCs w:val="24"/>
        </w:rPr>
      </w:pPr>
    </w:p>
    <w:p w14:paraId="00BC7CEF" w14:textId="77777777" w:rsidR="005072FA" w:rsidRDefault="005072FA" w:rsidP="005072FA">
      <w:pPr>
        <w:spacing w:after="0" w:line="240" w:lineRule="auto"/>
        <w:ind w:left="2835" w:right="-6"/>
        <w:jc w:val="both"/>
        <w:rPr>
          <w:rFonts w:ascii="Calibri" w:eastAsia="Times New Roman" w:hAnsi="Calibri" w:cs="Times New Roman"/>
          <w:sz w:val="24"/>
          <w:szCs w:val="24"/>
        </w:rPr>
      </w:pPr>
    </w:p>
    <w:p w14:paraId="5A118476" w14:textId="4FD23BF2" w:rsidR="005072FA" w:rsidRPr="005072FA" w:rsidRDefault="005072FA" w:rsidP="005072FA">
      <w:pPr>
        <w:spacing w:after="0" w:line="240" w:lineRule="auto"/>
        <w:ind w:left="2835" w:right="-6"/>
        <w:jc w:val="both"/>
        <w:rPr>
          <w:rFonts w:ascii="Calibri" w:eastAsia="Times New Roman" w:hAnsi="Calibri" w:cs="Times New Roman"/>
          <w:b/>
          <w:bCs/>
          <w:sz w:val="24"/>
          <w:szCs w:val="24"/>
        </w:rPr>
      </w:pPr>
      <w:r w:rsidRPr="005072FA">
        <w:rPr>
          <w:rFonts w:ascii="Calibri" w:eastAsia="Times New Roman" w:hAnsi="Calibri" w:cs="Times New Roman"/>
          <w:b/>
          <w:bCs/>
          <w:sz w:val="24"/>
          <w:szCs w:val="24"/>
        </w:rPr>
        <w:t xml:space="preserve">SN-1000 LP. </w:t>
      </w:r>
    </w:p>
    <w:p w14:paraId="6D139713" w14:textId="77777777" w:rsidR="005072FA" w:rsidRPr="00522821" w:rsidRDefault="005072FA" w:rsidP="005072F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 xml:space="preserve">Ślizg prosty ze stali nierdzewnej o wysokości części startowej 1,0m. </w:t>
      </w:r>
      <w:bookmarkStart w:id="4" w:name="_Hlk61438640"/>
      <w:r>
        <w:rPr>
          <w:rFonts w:ascii="Calibri" w:eastAsia="Times New Roman" w:hAnsi="Calibri" w:cs="Times New Roman"/>
          <w:sz w:val="24"/>
          <w:szCs w:val="24"/>
        </w:rPr>
        <w:t>Zabudowa ślizgu imitująca kobrę z płyty HPL.</w:t>
      </w:r>
      <w:bookmarkEnd w:id="4"/>
    </w:p>
    <w:p w14:paraId="74A623AC" w14:textId="77777777" w:rsidR="008641E6" w:rsidRDefault="008641E6" w:rsidP="008641E6">
      <w:pPr>
        <w:spacing w:after="0" w:line="240" w:lineRule="auto"/>
        <w:ind w:left="2835" w:right="-6"/>
        <w:jc w:val="both"/>
        <w:rPr>
          <w:rFonts w:ascii="Calibri" w:eastAsia="Times New Roman" w:hAnsi="Calibri" w:cs="Times New Roman"/>
          <w:sz w:val="24"/>
          <w:szCs w:val="24"/>
        </w:rPr>
      </w:pPr>
    </w:p>
    <w:p w14:paraId="24B37812" w14:textId="0D8779F0" w:rsidR="008641E6" w:rsidRDefault="008641E6" w:rsidP="008641E6">
      <w:pPr>
        <w:spacing w:after="0" w:line="240" w:lineRule="auto"/>
        <w:ind w:left="2835" w:right="-6"/>
        <w:jc w:val="both"/>
        <w:rPr>
          <w:rFonts w:ascii="Calibri" w:eastAsia="Times New Roman" w:hAnsi="Calibri" w:cs="Times New Roman"/>
          <w:sz w:val="24"/>
          <w:szCs w:val="24"/>
        </w:rPr>
      </w:pPr>
    </w:p>
    <w:p w14:paraId="215DB432" w14:textId="22D6AAFF" w:rsidR="005072FA" w:rsidRDefault="005072FA" w:rsidP="008641E6">
      <w:pPr>
        <w:spacing w:after="0" w:line="240" w:lineRule="auto"/>
        <w:ind w:left="2835" w:right="-6"/>
        <w:jc w:val="both"/>
        <w:rPr>
          <w:rFonts w:ascii="Calibri" w:eastAsia="Times New Roman" w:hAnsi="Calibri" w:cs="Times New Roman"/>
          <w:sz w:val="24"/>
          <w:szCs w:val="24"/>
        </w:rPr>
      </w:pPr>
    </w:p>
    <w:p w14:paraId="206AC165" w14:textId="3A8A017B" w:rsidR="005072FA" w:rsidRDefault="005072FA" w:rsidP="008641E6">
      <w:pPr>
        <w:spacing w:after="0" w:line="240" w:lineRule="auto"/>
        <w:ind w:left="2835" w:right="-6"/>
        <w:jc w:val="both"/>
        <w:rPr>
          <w:rFonts w:ascii="Calibri" w:eastAsia="Times New Roman" w:hAnsi="Calibri" w:cs="Times New Roman"/>
          <w:sz w:val="24"/>
          <w:szCs w:val="24"/>
        </w:rPr>
      </w:pPr>
    </w:p>
    <w:p w14:paraId="2EE140A6" w14:textId="77777777" w:rsidR="005072FA" w:rsidRDefault="005072FA" w:rsidP="005072FA">
      <w:pPr>
        <w:spacing w:after="0" w:line="240" w:lineRule="auto"/>
        <w:ind w:left="2835" w:right="-6"/>
        <w:jc w:val="both"/>
        <w:rPr>
          <w:noProof/>
        </w:rPr>
      </w:pPr>
    </w:p>
    <w:p w14:paraId="1279E52B" w14:textId="77777777" w:rsidR="005072FA" w:rsidRDefault="005072FA" w:rsidP="005072FA">
      <w:pPr>
        <w:spacing w:after="0" w:line="240" w:lineRule="auto"/>
        <w:ind w:left="2835" w:right="-6"/>
        <w:jc w:val="both"/>
        <w:rPr>
          <w:rFonts w:ascii="Calibri" w:eastAsia="Times New Roman" w:hAnsi="Calibri" w:cs="Times New Roman"/>
          <w:sz w:val="24"/>
          <w:szCs w:val="24"/>
        </w:rPr>
      </w:pPr>
      <w:r>
        <w:rPr>
          <w:noProof/>
        </w:rPr>
        <w:object w:dxaOrig="1440" w:dyaOrig="1440" w14:anchorId="2F4939C1">
          <v:shape id="_x0000_s1061" type="#_x0000_t75" style="position:absolute;left:0;text-align:left;margin-left:-46.95pt;margin-top:14.55pt;width:86pt;height:79.95pt;z-index:-251513344;mso-position-horizontal-relative:text;mso-position-vertical-relative:text">
            <v:imagedata r:id="rId42" o:title=""/>
          </v:shape>
          <o:OLEObject Type="Embed" ProgID="PBrush" ShapeID="_x0000_s1061" DrawAspect="Content" ObjectID="_1681282324" r:id="rId43"/>
        </w:object>
      </w:r>
      <w:r>
        <w:rPr>
          <w:noProof/>
        </w:rPr>
        <w:object w:dxaOrig="1440" w:dyaOrig="1440" w14:anchorId="27396A2C">
          <v:shape id="_x0000_s1062" type="#_x0000_t75" style="position:absolute;left:0;text-align:left;margin-left:40.05pt;margin-top:12.2pt;width:84.8pt;height:78.15pt;z-index:-251512320;mso-position-horizontal-relative:text;mso-position-vertical-relative:text">
            <v:imagedata r:id="rId44" o:title=""/>
          </v:shape>
          <o:OLEObject Type="Embed" ProgID="PBrush" ShapeID="_x0000_s1062" DrawAspect="Content" ObjectID="_1681282325" r:id="rId45"/>
        </w:object>
      </w:r>
    </w:p>
    <w:p w14:paraId="69595353" w14:textId="77777777" w:rsidR="005072FA" w:rsidRDefault="005072FA" w:rsidP="005072FA">
      <w:pPr>
        <w:spacing w:after="0" w:line="240" w:lineRule="auto"/>
        <w:ind w:left="2835" w:right="-6"/>
        <w:jc w:val="both"/>
        <w:rPr>
          <w:rFonts w:ascii="Calibri" w:eastAsia="Times New Roman" w:hAnsi="Calibri" w:cs="Times New Roman"/>
          <w:sz w:val="24"/>
          <w:szCs w:val="24"/>
        </w:rPr>
      </w:pPr>
    </w:p>
    <w:p w14:paraId="22DE738B" w14:textId="7216ADFF" w:rsidR="005072FA" w:rsidRPr="005072FA" w:rsidRDefault="005072FA" w:rsidP="005072FA">
      <w:pPr>
        <w:spacing w:after="0" w:line="240" w:lineRule="auto"/>
        <w:ind w:left="2835" w:right="-6"/>
        <w:jc w:val="both"/>
        <w:rPr>
          <w:rFonts w:ascii="Calibri" w:eastAsia="Times New Roman" w:hAnsi="Calibri" w:cs="Times New Roman"/>
          <w:b/>
          <w:bCs/>
          <w:sz w:val="24"/>
          <w:szCs w:val="24"/>
        </w:rPr>
      </w:pPr>
      <w:r w:rsidRPr="005072FA">
        <w:rPr>
          <w:rFonts w:ascii="Calibri" w:eastAsia="Times New Roman" w:hAnsi="Calibri" w:cs="Times New Roman"/>
          <w:b/>
          <w:bCs/>
          <w:sz w:val="24"/>
          <w:szCs w:val="24"/>
        </w:rPr>
        <w:t xml:space="preserve">B LP. </w:t>
      </w:r>
    </w:p>
    <w:p w14:paraId="4B034D8C" w14:textId="77777777" w:rsidR="005072FA" w:rsidRPr="00522821" w:rsidRDefault="005072FA" w:rsidP="005072F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Bariera zabezpieczająca z grafiką wykonana z płyty HPL.</w:t>
      </w:r>
    </w:p>
    <w:p w14:paraId="5B679197" w14:textId="77777777" w:rsidR="005072FA" w:rsidRDefault="005072FA" w:rsidP="008641E6">
      <w:pPr>
        <w:spacing w:after="0" w:line="240" w:lineRule="auto"/>
        <w:ind w:left="2835" w:right="-6"/>
        <w:jc w:val="both"/>
        <w:rPr>
          <w:rFonts w:ascii="Calibri" w:eastAsia="Times New Roman" w:hAnsi="Calibri" w:cs="Times New Roman"/>
          <w:sz w:val="24"/>
          <w:szCs w:val="24"/>
        </w:rPr>
      </w:pPr>
    </w:p>
    <w:p w14:paraId="77A9BB2D" w14:textId="77777777" w:rsidR="008641E6" w:rsidRPr="00691D1E" w:rsidRDefault="008641E6" w:rsidP="001C15FC">
      <w:pPr>
        <w:rPr>
          <w:rFonts w:ascii="Gill Sans MT" w:hAnsi="Gill Sans MT"/>
          <w:sz w:val="24"/>
          <w:szCs w:val="24"/>
        </w:rPr>
      </w:pPr>
    </w:p>
    <w:sectPr w:rsidR="008641E6" w:rsidRPr="00691D1E" w:rsidSect="00A04D5D">
      <w:headerReference w:type="default" r:id="rId46"/>
      <w:pgSz w:w="11906" w:h="16838"/>
      <w:pgMar w:top="2410" w:right="1418" w:bottom="993"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6E4AB" w14:textId="77777777" w:rsidR="00395AA4" w:rsidRDefault="00395AA4" w:rsidP="000D2D93">
      <w:pPr>
        <w:spacing w:after="0" w:line="240" w:lineRule="auto"/>
      </w:pPr>
      <w:r>
        <w:separator/>
      </w:r>
    </w:p>
  </w:endnote>
  <w:endnote w:type="continuationSeparator" w:id="0">
    <w:p w14:paraId="20AC2DD8" w14:textId="77777777" w:rsidR="00395AA4" w:rsidRDefault="00395AA4" w:rsidP="000D2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ill Sans MT">
    <w:altName w:val="Gill Sans MT"/>
    <w:charset w:val="EE"/>
    <w:family w:val="swiss"/>
    <w:pitch w:val="variable"/>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1B0FE" w14:textId="77777777" w:rsidR="00395AA4" w:rsidRDefault="00395AA4" w:rsidP="000D2D93">
      <w:pPr>
        <w:spacing w:after="0" w:line="240" w:lineRule="auto"/>
      </w:pPr>
      <w:r>
        <w:separator/>
      </w:r>
    </w:p>
  </w:footnote>
  <w:footnote w:type="continuationSeparator" w:id="0">
    <w:p w14:paraId="3F5DF360" w14:textId="77777777" w:rsidR="00395AA4" w:rsidRDefault="00395AA4" w:rsidP="000D2D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DAC3E" w14:textId="77777777" w:rsidR="000D2D93" w:rsidRDefault="000D2D93">
    <w:pPr>
      <w:pStyle w:val="Nagwek"/>
    </w:pPr>
    <w:r>
      <w:rPr>
        <w:noProof/>
        <w:lang w:eastAsia="pl-PL"/>
      </w:rPr>
      <w:drawing>
        <wp:anchor distT="0" distB="0" distL="114300" distR="114300" simplePos="0" relativeHeight="251657216" behindDoc="1" locked="0" layoutInCell="1" allowOverlap="1" wp14:anchorId="0DEEE5DB" wp14:editId="20F4C0E7">
          <wp:simplePos x="0" y="0"/>
          <wp:positionH relativeFrom="page">
            <wp:posOffset>0</wp:posOffset>
          </wp:positionH>
          <wp:positionV relativeFrom="paragraph">
            <wp:posOffset>-456565</wp:posOffset>
          </wp:positionV>
          <wp:extent cx="7560000" cy="10692000"/>
          <wp:effectExtent l="0" t="0" r="3175"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ier-firmowy.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9D0E6F"/>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1" w15:restartNumberingAfterBreak="0">
    <w:nsid w:val="2D136724"/>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325C2218"/>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41CA145D"/>
    <w:multiLevelType w:val="hybridMultilevel"/>
    <w:tmpl w:val="042C744C"/>
    <w:lvl w:ilvl="0" w:tplc="2CB4620C">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 w15:restartNumberingAfterBreak="0">
    <w:nsid w:val="4D9D3E1B"/>
    <w:multiLevelType w:val="hybridMultilevel"/>
    <w:tmpl w:val="A486116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4E282356"/>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50091E15"/>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7" w15:restartNumberingAfterBreak="0">
    <w:nsid w:val="520C5E6F"/>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8" w15:restartNumberingAfterBreak="0">
    <w:nsid w:val="624375AB"/>
    <w:multiLevelType w:val="hybridMultilevel"/>
    <w:tmpl w:val="A7EA4A7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8"/>
  </w:num>
  <w:num w:numId="2">
    <w:abstractNumId w:val="3"/>
  </w:num>
  <w:num w:numId="3">
    <w:abstractNumId w:val="0"/>
  </w:num>
  <w:num w:numId="4">
    <w:abstractNumId w:val="6"/>
  </w:num>
  <w:num w:numId="5">
    <w:abstractNumId w:val="7"/>
  </w:num>
  <w:num w:numId="6">
    <w:abstractNumId w:val="1"/>
  </w:num>
  <w:num w:numId="7">
    <w:abstractNumId w:val="4"/>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readOnly" w:formatting="1"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2D93"/>
    <w:rsid w:val="000108A9"/>
    <w:rsid w:val="00036DEB"/>
    <w:rsid w:val="00063DCD"/>
    <w:rsid w:val="00070329"/>
    <w:rsid w:val="000763AF"/>
    <w:rsid w:val="00092ADA"/>
    <w:rsid w:val="000C1F5D"/>
    <w:rsid w:val="000D2D93"/>
    <w:rsid w:val="000E4E67"/>
    <w:rsid w:val="00127EE9"/>
    <w:rsid w:val="00145451"/>
    <w:rsid w:val="00160CA3"/>
    <w:rsid w:val="0017650B"/>
    <w:rsid w:val="001A1F26"/>
    <w:rsid w:val="001C15FC"/>
    <w:rsid w:val="00215AA2"/>
    <w:rsid w:val="002931C3"/>
    <w:rsid w:val="002C3D5D"/>
    <w:rsid w:val="002C6D90"/>
    <w:rsid w:val="002D4158"/>
    <w:rsid w:val="003008E4"/>
    <w:rsid w:val="00303F9C"/>
    <w:rsid w:val="00344A29"/>
    <w:rsid w:val="003656E1"/>
    <w:rsid w:val="00380CFB"/>
    <w:rsid w:val="00395AA4"/>
    <w:rsid w:val="003C4840"/>
    <w:rsid w:val="003D49E1"/>
    <w:rsid w:val="003E51F5"/>
    <w:rsid w:val="003F3805"/>
    <w:rsid w:val="004024DD"/>
    <w:rsid w:val="00417E64"/>
    <w:rsid w:val="00433742"/>
    <w:rsid w:val="00435101"/>
    <w:rsid w:val="00456054"/>
    <w:rsid w:val="004D1289"/>
    <w:rsid w:val="004E7960"/>
    <w:rsid w:val="004F187E"/>
    <w:rsid w:val="005072FA"/>
    <w:rsid w:val="00565CDF"/>
    <w:rsid w:val="00567FE5"/>
    <w:rsid w:val="00591116"/>
    <w:rsid w:val="00594596"/>
    <w:rsid w:val="005B0655"/>
    <w:rsid w:val="005B0FC4"/>
    <w:rsid w:val="00636CE2"/>
    <w:rsid w:val="00643441"/>
    <w:rsid w:val="00650C87"/>
    <w:rsid w:val="00671AAE"/>
    <w:rsid w:val="00691D1E"/>
    <w:rsid w:val="0070004A"/>
    <w:rsid w:val="00735D61"/>
    <w:rsid w:val="007C46F2"/>
    <w:rsid w:val="007E071C"/>
    <w:rsid w:val="007E5372"/>
    <w:rsid w:val="007E5941"/>
    <w:rsid w:val="00804E28"/>
    <w:rsid w:val="00834803"/>
    <w:rsid w:val="008641E6"/>
    <w:rsid w:val="00884C8E"/>
    <w:rsid w:val="008875DC"/>
    <w:rsid w:val="008A4FF6"/>
    <w:rsid w:val="008B1F24"/>
    <w:rsid w:val="00900585"/>
    <w:rsid w:val="00957E1D"/>
    <w:rsid w:val="009777A8"/>
    <w:rsid w:val="00980DEF"/>
    <w:rsid w:val="009D4138"/>
    <w:rsid w:val="009F60E4"/>
    <w:rsid w:val="00A04D5D"/>
    <w:rsid w:val="00A516F7"/>
    <w:rsid w:val="00AA0ABB"/>
    <w:rsid w:val="00AE22FC"/>
    <w:rsid w:val="00B2474D"/>
    <w:rsid w:val="00B803D5"/>
    <w:rsid w:val="00C1317A"/>
    <w:rsid w:val="00CB0D69"/>
    <w:rsid w:val="00CF04E7"/>
    <w:rsid w:val="00CF5EF7"/>
    <w:rsid w:val="00D04D0C"/>
    <w:rsid w:val="00D062A4"/>
    <w:rsid w:val="00D51E7A"/>
    <w:rsid w:val="00D632EE"/>
    <w:rsid w:val="00D64684"/>
    <w:rsid w:val="00D67585"/>
    <w:rsid w:val="00D91A23"/>
    <w:rsid w:val="00D94A73"/>
    <w:rsid w:val="00D958EB"/>
    <w:rsid w:val="00DF2825"/>
    <w:rsid w:val="00E86C8B"/>
    <w:rsid w:val="00E9540D"/>
    <w:rsid w:val="00EA1B92"/>
    <w:rsid w:val="00EC0FCC"/>
    <w:rsid w:val="00EE3A7E"/>
    <w:rsid w:val="00EE4D96"/>
    <w:rsid w:val="00F11AD8"/>
    <w:rsid w:val="00F302B9"/>
    <w:rsid w:val="00F32177"/>
    <w:rsid w:val="00F73919"/>
    <w:rsid w:val="00FC37D7"/>
    <w:rsid w:val="00FF282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3F51916"/>
  <w15:docId w15:val="{0B9B9F38-F0BE-43AB-8411-4343C2AE69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D2D9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D2D93"/>
  </w:style>
  <w:style w:type="paragraph" w:styleId="Stopka">
    <w:name w:val="footer"/>
    <w:basedOn w:val="Normalny"/>
    <w:link w:val="StopkaZnak"/>
    <w:uiPriority w:val="99"/>
    <w:unhideWhenUsed/>
    <w:rsid w:val="000D2D9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D2D93"/>
  </w:style>
  <w:style w:type="paragraph" w:styleId="Tekstdymka">
    <w:name w:val="Balloon Text"/>
    <w:basedOn w:val="Normalny"/>
    <w:link w:val="TekstdymkaZnak"/>
    <w:uiPriority w:val="99"/>
    <w:semiHidden/>
    <w:unhideWhenUsed/>
    <w:rsid w:val="000D2D9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D2D93"/>
    <w:rPr>
      <w:rFonts w:ascii="Tahoma" w:hAnsi="Tahoma" w:cs="Tahoma"/>
      <w:sz w:val="16"/>
      <w:szCs w:val="16"/>
    </w:rPr>
  </w:style>
  <w:style w:type="paragraph" w:styleId="NormalnyWeb">
    <w:name w:val="Normal (Web)"/>
    <w:basedOn w:val="Normalny"/>
    <w:uiPriority w:val="99"/>
    <w:unhideWhenUsed/>
    <w:rsid w:val="000D2D9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3008E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246250">
      <w:bodyDiv w:val="1"/>
      <w:marLeft w:val="0"/>
      <w:marRight w:val="0"/>
      <w:marTop w:val="0"/>
      <w:marBottom w:val="0"/>
      <w:divBdr>
        <w:top w:val="none" w:sz="0" w:space="0" w:color="auto"/>
        <w:left w:val="none" w:sz="0" w:space="0" w:color="auto"/>
        <w:bottom w:val="none" w:sz="0" w:space="0" w:color="auto"/>
        <w:right w:val="none" w:sz="0" w:space="0" w:color="auto"/>
      </w:divBdr>
      <w:divsChild>
        <w:div w:id="4645902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png"/><Relationship Id="rId26" Type="http://schemas.openxmlformats.org/officeDocument/2006/relationships/oleObject" Target="embeddings/oleObject7.bin"/><Relationship Id="rId39" Type="http://schemas.openxmlformats.org/officeDocument/2006/relationships/oleObject" Target="embeddings/oleObject13.bin"/><Relationship Id="rId21" Type="http://schemas.openxmlformats.org/officeDocument/2006/relationships/image" Target="media/image10.jpeg"/><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oleObject" Target="embeddings/oleObject6.bin"/><Relationship Id="rId32" Type="http://schemas.openxmlformats.org/officeDocument/2006/relationships/image" Target="media/image17.png"/><Relationship Id="rId37" Type="http://schemas.openxmlformats.org/officeDocument/2006/relationships/oleObject" Target="embeddings/oleObject12.bin"/><Relationship Id="rId40" Type="http://schemas.openxmlformats.org/officeDocument/2006/relationships/image" Target="media/image21.png"/><Relationship Id="rId45" Type="http://schemas.openxmlformats.org/officeDocument/2006/relationships/oleObject" Target="embeddings/oleObject16.bin"/><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2.png"/><Relationship Id="rId28" Type="http://schemas.openxmlformats.org/officeDocument/2006/relationships/oleObject" Target="embeddings/oleObject8.bin"/><Relationship Id="rId36" Type="http://schemas.openxmlformats.org/officeDocument/2006/relationships/image" Target="media/image19.png"/><Relationship Id="rId10" Type="http://schemas.openxmlformats.org/officeDocument/2006/relationships/oleObject" Target="embeddings/oleObject1.bin"/><Relationship Id="rId19" Type="http://schemas.openxmlformats.org/officeDocument/2006/relationships/oleObject" Target="embeddings/oleObject5.bin"/><Relationship Id="rId31" Type="http://schemas.openxmlformats.org/officeDocument/2006/relationships/image" Target="media/image16.jpeg"/><Relationship Id="rId44"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oleObject" Target="embeddings/oleObject9.bin"/><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oleObject" Target="embeddings/oleObject4.bin"/><Relationship Id="rId25" Type="http://schemas.openxmlformats.org/officeDocument/2006/relationships/image" Target="media/image13.png"/><Relationship Id="rId33" Type="http://schemas.openxmlformats.org/officeDocument/2006/relationships/oleObject" Target="embeddings/oleObject10.bin"/><Relationship Id="rId38" Type="http://schemas.openxmlformats.org/officeDocument/2006/relationships/image" Target="media/image20.png"/><Relationship Id="rId46" Type="http://schemas.openxmlformats.org/officeDocument/2006/relationships/header" Target="header1.xml"/><Relationship Id="rId20" Type="http://schemas.openxmlformats.org/officeDocument/2006/relationships/image" Target="media/image9.jpeg"/><Relationship Id="rId41" Type="http://schemas.openxmlformats.org/officeDocument/2006/relationships/oleObject" Target="embeddings/oleObject14.bin"/></Relationships>
</file>

<file path=word/_rels/header1.xml.rels><?xml version="1.0" encoding="UTF-8" standalone="yes"?>
<Relationships xmlns="http://schemas.openxmlformats.org/package/2006/relationships"><Relationship Id="rId1" Type="http://schemas.openxmlformats.org/officeDocument/2006/relationships/image" Target="media/image24.tif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TotalTime>
  <Pages>7</Pages>
  <Words>1120</Words>
  <Characters>6726</Characters>
  <Application>Microsoft Office Word</Application>
  <DocSecurity>0</DocSecurity>
  <Lines>56</Lines>
  <Paragraphs>15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Basia</dc:creator>
  <cp:lastModifiedBy>krzysztof</cp:lastModifiedBy>
  <cp:revision>9</cp:revision>
  <dcterms:created xsi:type="dcterms:W3CDTF">2021-04-30T07:02:00Z</dcterms:created>
  <dcterms:modified xsi:type="dcterms:W3CDTF">2021-04-30T08:03:00Z</dcterms:modified>
  <cp:contentStatus>Wersja ostateczna</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