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95397" w14:textId="72F5629B" w:rsidR="00ED0383" w:rsidRDefault="0079161C" w:rsidP="00ED038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KARTA PRODUKTU</w:t>
      </w:r>
      <w:r w:rsidR="00ED0383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r w:rsidR="00AF5022">
        <w:rPr>
          <w:rFonts w:ascii="Gill Sans MT" w:eastAsia="Calibri" w:hAnsi="Gill Sans MT" w:cs="Times New Roman"/>
          <w:b/>
          <w:sz w:val="28"/>
          <w:szCs w:val="24"/>
        </w:rPr>
        <w:t>IVO</w:t>
      </w:r>
      <w:r w:rsidR="00B5543D">
        <w:rPr>
          <w:rFonts w:ascii="Gill Sans MT" w:eastAsia="Calibri" w:hAnsi="Gill Sans MT" w:cs="Times New Roman"/>
          <w:b/>
          <w:sz w:val="28"/>
          <w:szCs w:val="24"/>
        </w:rPr>
        <w:t xml:space="preserve"> z dodatkami: </w:t>
      </w:r>
    </w:p>
    <w:p w14:paraId="23D2C99B" w14:textId="2FBB6D67" w:rsidR="00B5543D" w:rsidRDefault="00A56F1A" w:rsidP="00ED038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 xml:space="preserve">ZJEŻDŻALNIA RUROWA, </w:t>
      </w:r>
      <w:r w:rsidR="00ED0383">
        <w:rPr>
          <w:rFonts w:ascii="Gill Sans MT" w:eastAsia="Calibri" w:hAnsi="Gill Sans MT" w:cs="Times New Roman"/>
          <w:b/>
          <w:sz w:val="28"/>
          <w:szCs w:val="24"/>
        </w:rPr>
        <w:t xml:space="preserve">ŚLIZG </w:t>
      </w:r>
      <w:r>
        <w:rPr>
          <w:rFonts w:ascii="Gill Sans MT" w:eastAsia="Calibri" w:hAnsi="Gill Sans MT" w:cs="Times New Roman"/>
          <w:b/>
          <w:sz w:val="28"/>
          <w:szCs w:val="24"/>
        </w:rPr>
        <w:t>PODWÓJNY</w:t>
      </w:r>
      <w:r w:rsidR="00957B85">
        <w:rPr>
          <w:rFonts w:ascii="Gill Sans MT" w:eastAsia="Calibri" w:hAnsi="Gill Sans MT" w:cs="Times New Roman"/>
          <w:b/>
          <w:sz w:val="28"/>
          <w:szCs w:val="24"/>
        </w:rPr>
        <w:t>, ŚLIZG POTRÓJNY</w:t>
      </w:r>
    </w:p>
    <w:p w14:paraId="08453A43" w14:textId="50CF9270" w:rsidR="0079161C" w:rsidRDefault="00A56F1A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FC1277F" wp14:editId="6F962B51">
            <wp:simplePos x="0" y="0"/>
            <wp:positionH relativeFrom="column">
              <wp:posOffset>271145</wp:posOffset>
            </wp:positionH>
            <wp:positionV relativeFrom="paragraph">
              <wp:posOffset>8890</wp:posOffset>
            </wp:positionV>
            <wp:extent cx="5882628" cy="4972050"/>
            <wp:effectExtent l="0" t="0" r="444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2" t="14337" r="12349" b="9792"/>
                    <a:stretch/>
                  </pic:blipFill>
                  <pic:spPr bwMode="auto">
                    <a:xfrm>
                      <a:off x="0" y="0"/>
                      <a:ext cx="5888498" cy="49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61C" w:rsidRPr="0079161C">
        <w:rPr>
          <w:rFonts w:ascii="Gill Sans MT" w:eastAsia="Calibri" w:hAnsi="Gill Sans MT" w:cs="Times New Roman"/>
          <w:b/>
          <w:sz w:val="28"/>
          <w:szCs w:val="24"/>
        </w:rPr>
        <w:t xml:space="preserve"> nr kat.: 42</w:t>
      </w:r>
      <w:r w:rsidR="00AF5022">
        <w:rPr>
          <w:rFonts w:ascii="Gill Sans MT" w:eastAsia="Calibri" w:hAnsi="Gill Sans MT" w:cs="Times New Roman"/>
          <w:b/>
          <w:sz w:val="28"/>
          <w:szCs w:val="24"/>
        </w:rPr>
        <w:t>5</w:t>
      </w:r>
      <w:r w:rsidR="00836E2B">
        <w:rPr>
          <w:rFonts w:ascii="Gill Sans MT" w:eastAsia="Calibri" w:hAnsi="Gill Sans MT" w:cs="Times New Roman"/>
          <w:b/>
          <w:sz w:val="28"/>
          <w:szCs w:val="24"/>
        </w:rPr>
        <w:t>-</w:t>
      </w:r>
      <w:r>
        <w:rPr>
          <w:rFonts w:ascii="Gill Sans MT" w:eastAsia="Calibri" w:hAnsi="Gill Sans MT" w:cs="Times New Roman"/>
          <w:b/>
          <w:sz w:val="28"/>
          <w:szCs w:val="24"/>
        </w:rPr>
        <w:t>2</w:t>
      </w:r>
    </w:p>
    <w:p w14:paraId="1FFE16BF" w14:textId="55F995DB" w:rsidR="00A56F1A" w:rsidRDefault="00A56F1A" w:rsidP="0079161C">
      <w:pPr>
        <w:spacing w:after="0" w:line="240" w:lineRule="auto"/>
        <w:ind w:right="-6"/>
        <w:jc w:val="center"/>
        <w:rPr>
          <w:noProof/>
        </w:rPr>
      </w:pPr>
    </w:p>
    <w:p w14:paraId="7A665ED8" w14:textId="3B360203" w:rsidR="00AF5022" w:rsidRDefault="00AF5022" w:rsidP="0079161C">
      <w:pPr>
        <w:spacing w:after="0" w:line="240" w:lineRule="auto"/>
        <w:ind w:right="-6"/>
        <w:jc w:val="center"/>
        <w:rPr>
          <w:noProof/>
        </w:rPr>
      </w:pPr>
    </w:p>
    <w:p w14:paraId="2010EA23" w14:textId="763D1498" w:rsidR="00957B85" w:rsidRDefault="00957B85" w:rsidP="0079161C">
      <w:pPr>
        <w:spacing w:after="0" w:line="240" w:lineRule="auto"/>
        <w:ind w:right="-6"/>
        <w:jc w:val="center"/>
        <w:rPr>
          <w:noProof/>
        </w:rPr>
      </w:pPr>
    </w:p>
    <w:p w14:paraId="5E0E5794" w14:textId="736A3970" w:rsidR="00ED0383" w:rsidRDefault="00ED0383" w:rsidP="0079161C">
      <w:pPr>
        <w:spacing w:after="0" w:line="240" w:lineRule="auto"/>
        <w:ind w:right="-6"/>
        <w:jc w:val="center"/>
        <w:rPr>
          <w:noProof/>
        </w:rPr>
      </w:pPr>
    </w:p>
    <w:p w14:paraId="301E8F38" w14:textId="309CCDCB" w:rsidR="00957B85" w:rsidRDefault="00957B85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A8FB7B2" w14:textId="4686DE10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01E0B5" w14:textId="461651E0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4FDB36" w14:textId="4F99827B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F2F76AF" w14:textId="6AE8F4C8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6039B5D" w14:textId="536BF841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01FBBAA" w14:textId="0C6F51BC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59F5F35" w14:textId="6E1439C9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8F9C371" w14:textId="40CB7D6C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9977AFD" w14:textId="23562530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ADD5DC8" w14:textId="59639619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C82321E" w14:textId="09C99E77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6D0EE7C" w14:textId="6859C7D0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7535C50" w14:textId="34095C87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62F7D5C" w14:textId="46E915DA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6F82774" w14:textId="290E967C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FAFEAF0" w14:textId="0AD4D581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F60F3" w14:textId="43070EC3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0CE296F" w14:textId="00182B98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A4D1666" w14:textId="3A612487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BC317B9" w14:textId="77777777" w:rsidR="00A56F1A" w:rsidRDefault="00A56F1A" w:rsidP="00B5543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1AC9D98" w14:textId="70C0D17C" w:rsidR="00B5543D" w:rsidRPr="00AE6EC5" w:rsidRDefault="00B5543D" w:rsidP="00B5543D">
      <w:pPr>
        <w:spacing w:after="0" w:line="240" w:lineRule="auto"/>
        <w:ind w:right="-6"/>
        <w:rPr>
          <w:noProof/>
        </w:rPr>
      </w:pPr>
      <w:r w:rsidRPr="00E07BAD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B5543D">
        <w:t xml:space="preserve"> </w:t>
      </w:r>
    </w:p>
    <w:p w14:paraId="562674C8" w14:textId="0BC93A4A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9470E6">
        <w:rPr>
          <w:rFonts w:ascii="Gill Sans MT" w:eastAsia="Calibri" w:hAnsi="Gill Sans MT" w:cs="Times New Roman"/>
          <w:sz w:val="24"/>
          <w:szCs w:val="24"/>
        </w:rPr>
        <w:t>2</w:t>
      </w:r>
      <w:r w:rsidR="00A56F1A">
        <w:rPr>
          <w:rFonts w:ascii="Gill Sans MT" w:eastAsia="Calibri" w:hAnsi="Gill Sans MT" w:cs="Times New Roman"/>
          <w:sz w:val="24"/>
          <w:szCs w:val="24"/>
        </w:rPr>
        <w:t>2,9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C5B0F14" w14:textId="4335A5BD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AE6EC5">
        <w:rPr>
          <w:rFonts w:ascii="Gill Sans MT" w:eastAsia="Calibri" w:hAnsi="Gill Sans MT" w:cs="Times New Roman"/>
          <w:sz w:val="24"/>
          <w:szCs w:val="24"/>
        </w:rPr>
        <w:t>1</w:t>
      </w:r>
      <w:r w:rsidR="00A56F1A">
        <w:rPr>
          <w:rFonts w:ascii="Gill Sans MT" w:eastAsia="Calibri" w:hAnsi="Gill Sans MT" w:cs="Times New Roman"/>
          <w:sz w:val="24"/>
          <w:szCs w:val="24"/>
        </w:rPr>
        <w:t>8,6</w:t>
      </w:r>
      <w:r w:rsidR="00AE6EC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07BAD">
        <w:rPr>
          <w:rFonts w:ascii="Gill Sans MT" w:eastAsia="Calibri" w:hAnsi="Gill Sans MT" w:cs="Times New Roman"/>
          <w:sz w:val="24"/>
          <w:szCs w:val="24"/>
        </w:rPr>
        <w:t>m</w:t>
      </w:r>
    </w:p>
    <w:p w14:paraId="6C5E2464" w14:textId="4723B45A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470E6">
        <w:rPr>
          <w:rFonts w:ascii="Gill Sans MT" w:eastAsia="Calibri" w:hAnsi="Gill Sans MT" w:cs="Times New Roman"/>
          <w:sz w:val="24"/>
          <w:szCs w:val="24"/>
        </w:rPr>
        <w:t>7,2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2A6FE05" w14:textId="796DF92D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9470E6">
        <w:rPr>
          <w:rFonts w:ascii="Gill Sans MT" w:eastAsia="Calibri" w:hAnsi="Gill Sans MT" w:cs="Times New Roman"/>
          <w:sz w:val="24"/>
          <w:szCs w:val="24"/>
        </w:rPr>
        <w:t>2</w:t>
      </w:r>
      <w:r w:rsidR="00A56F1A">
        <w:rPr>
          <w:rFonts w:ascii="Gill Sans MT" w:eastAsia="Calibri" w:hAnsi="Gill Sans MT" w:cs="Times New Roman"/>
          <w:sz w:val="24"/>
          <w:szCs w:val="24"/>
        </w:rPr>
        <w:t>7,5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A56F1A">
        <w:rPr>
          <w:rFonts w:ascii="Gill Sans MT" w:eastAsia="Calibri" w:hAnsi="Gill Sans MT" w:cs="Times New Roman"/>
          <w:sz w:val="24"/>
          <w:szCs w:val="24"/>
        </w:rPr>
        <w:t>23,0</w:t>
      </w:r>
      <w:r w:rsidRPr="00E07BAD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B6C0306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9BCC4BC" w14:textId="77777777" w:rsidR="00B5543D" w:rsidRPr="00E07BAD" w:rsidRDefault="00B5543D" w:rsidP="00B5543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3851C4E" w14:textId="5A370833" w:rsidR="00B5543D" w:rsidRPr="00A170B6" w:rsidRDefault="00B5543D" w:rsidP="00A170B6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07BAD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4BBF30ED" w14:textId="77777777" w:rsidR="00AF5022" w:rsidRDefault="00AF5022" w:rsidP="0079161C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4"/>
        </w:rPr>
      </w:pPr>
    </w:p>
    <w:p w14:paraId="072F1A23" w14:textId="77777777" w:rsidR="00AE6EC5" w:rsidRPr="00E07BAD" w:rsidRDefault="00AE6EC5" w:rsidP="00AE6EC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350A688A" w14:textId="55A6BB06" w:rsidR="00AE6EC5" w:rsidRDefault="00AF5022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IVO</w:t>
      </w:r>
      <w:r w:rsidR="00AE6EC5"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 w:rsidR="00AE6EC5"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5</w:t>
      </w:r>
      <w:r w:rsidR="00AE6EC5"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7861ADAB" w14:textId="6502E34B" w:rsidR="00A170B6" w:rsidRPr="00E07BAD" w:rsidRDefault="00A170B6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ZJEŻDŻALNIA RUROWA nr kat. 425i,</w:t>
      </w:r>
    </w:p>
    <w:p w14:paraId="6B5935F8" w14:textId="6FCB02CB" w:rsidR="00AE6EC5" w:rsidRDefault="00AE6EC5" w:rsidP="00AE6EC5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firstLine="0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bookmarkStart w:id="0" w:name="_Hlk43365967"/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ED0383">
        <w:rPr>
          <w:rFonts w:ascii="Gill Sans MT" w:eastAsia="Calibri" w:hAnsi="Gill Sans MT" w:cs="Times New Roman"/>
          <w:bCs/>
          <w:color w:val="000000"/>
          <w:sz w:val="24"/>
          <w:szCs w:val="24"/>
        </w:rPr>
        <w:t>ŚL</w:t>
      </w:r>
      <w:r w:rsidR="001431B1">
        <w:rPr>
          <w:rFonts w:ascii="Gill Sans MT" w:eastAsia="Calibri" w:hAnsi="Gill Sans MT" w:cs="Times New Roman"/>
          <w:bCs/>
          <w:color w:val="000000"/>
          <w:sz w:val="24"/>
          <w:szCs w:val="24"/>
        </w:rPr>
        <w:t>I</w:t>
      </w:r>
      <w:r w:rsidR="00ED0383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ZG </w:t>
      </w:r>
      <w:r w:rsidR="00A170B6">
        <w:rPr>
          <w:rFonts w:ascii="Gill Sans MT" w:eastAsia="Calibri" w:hAnsi="Gill Sans MT" w:cs="Times New Roman"/>
          <w:bCs/>
          <w:color w:val="000000"/>
          <w:sz w:val="24"/>
          <w:szCs w:val="24"/>
        </w:rPr>
        <w:t>PODWÓJNY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 w:rsidR="00AF5022">
        <w:rPr>
          <w:rFonts w:ascii="Gill Sans MT" w:eastAsia="Calibri" w:hAnsi="Gill Sans MT" w:cs="Times New Roman"/>
          <w:bCs/>
          <w:color w:val="000000"/>
          <w:sz w:val="24"/>
          <w:szCs w:val="24"/>
        </w:rPr>
        <w:t>5</w:t>
      </w:r>
      <w:r w:rsidR="00A170B6">
        <w:rPr>
          <w:rFonts w:ascii="Gill Sans MT" w:eastAsia="Calibri" w:hAnsi="Gill Sans MT" w:cs="Times New Roman"/>
          <w:bCs/>
          <w:color w:val="000000"/>
          <w:sz w:val="24"/>
          <w:szCs w:val="24"/>
        </w:rPr>
        <w:t>u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>,</w:t>
      </w:r>
    </w:p>
    <w:p w14:paraId="2F75A1B2" w14:textId="5999142A" w:rsidR="00ED0383" w:rsidRDefault="00ED0383" w:rsidP="00ED0383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 w:hanging="11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bookmarkStart w:id="1" w:name="_Hlk43369793"/>
      <w:bookmarkEnd w:id="0"/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Dodatek </w:t>
      </w:r>
      <w:r w:rsidR="00957B85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POTRÓJNY</w:t>
      </w:r>
      <w:r w:rsidRPr="00E07BAD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nr kat. 4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>2</w:t>
      </w:r>
      <w:r w:rsidR="00AF5022">
        <w:rPr>
          <w:rFonts w:ascii="Gill Sans MT" w:eastAsia="Calibri" w:hAnsi="Gill Sans MT" w:cs="Times New Roman"/>
          <w:bCs/>
          <w:color w:val="000000"/>
          <w:sz w:val="24"/>
          <w:szCs w:val="24"/>
        </w:rPr>
        <w:t>5</w:t>
      </w:r>
      <w:r w:rsidR="00957B85">
        <w:rPr>
          <w:rFonts w:ascii="Gill Sans MT" w:eastAsia="Calibri" w:hAnsi="Gill Sans MT" w:cs="Times New Roman"/>
          <w:bCs/>
          <w:color w:val="000000"/>
          <w:sz w:val="24"/>
          <w:szCs w:val="24"/>
        </w:rPr>
        <w:t>w</w:t>
      </w:r>
      <w:r w:rsidR="00A170B6"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</w:p>
    <w:bookmarkEnd w:id="1"/>
    <w:p w14:paraId="5B774F25" w14:textId="77777777" w:rsidR="00ED0383" w:rsidRPr="00E07BAD" w:rsidRDefault="00ED0383" w:rsidP="00ED0383">
      <w:pPr>
        <w:tabs>
          <w:tab w:val="left" w:pos="709"/>
        </w:tabs>
        <w:spacing w:after="0" w:line="240" w:lineRule="auto"/>
        <w:ind w:left="720"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53337CF9" w14:textId="237DB1EE" w:rsidR="00AE6EC5" w:rsidRDefault="00AE6EC5" w:rsidP="00AE6EC5">
      <w:pPr>
        <w:tabs>
          <w:tab w:val="left" w:pos="709"/>
        </w:tabs>
        <w:spacing w:after="0" w:line="240" w:lineRule="auto"/>
        <w:ind w:left="567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94E44D4" w14:textId="77777777" w:rsidR="00AE6EC5" w:rsidRPr="00FA4192" w:rsidRDefault="00AE6EC5" w:rsidP="00AE6EC5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FA419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47D1009C" w14:textId="60454179" w:rsidR="00957B85" w:rsidRDefault="00957B85" w:rsidP="00957B85">
      <w:pPr>
        <w:spacing w:after="0" w:line="240" w:lineRule="auto"/>
        <w:ind w:hanging="28"/>
        <w:jc w:val="both"/>
        <w:rPr>
          <w:rFonts w:ascii="Gill Sans MT" w:eastAsia="Calibri" w:hAnsi="Gill Sans MT" w:cstheme="minorHAnsi"/>
          <w:color w:val="000000"/>
          <w:sz w:val="24"/>
          <w:szCs w:val="24"/>
        </w:rPr>
      </w:pPr>
      <w:r w:rsidRPr="00FC7451">
        <w:rPr>
          <w:rFonts w:ascii="Gill Sans MT" w:eastAsia="Calibri" w:hAnsi="Gill Sans MT" w:cstheme="minorHAnsi"/>
          <w:color w:val="000000"/>
          <w:sz w:val="24"/>
          <w:szCs w:val="24"/>
        </w:rPr>
        <w:t>Konstrukcja ocynkowana ogniowo</w:t>
      </w:r>
      <w:r>
        <w:rPr>
          <w:rFonts w:ascii="Gill Sans MT" w:eastAsia="Calibri" w:hAnsi="Gill Sans MT" w:cstheme="minorHAnsi"/>
          <w:color w:val="000000"/>
          <w:sz w:val="24"/>
          <w:szCs w:val="24"/>
        </w:rPr>
        <w:t>, malowana proszkowo wg kolorów z wizualizacji.</w:t>
      </w:r>
      <w:r w:rsidR="00431CF7">
        <w:rPr>
          <w:rFonts w:ascii="Gill Sans MT" w:eastAsia="Calibri" w:hAnsi="Gill Sans MT" w:cstheme="minorHAnsi"/>
          <w:color w:val="000000"/>
          <w:sz w:val="24"/>
          <w:szCs w:val="24"/>
        </w:rPr>
        <w:t xml:space="preserve"> </w:t>
      </w:r>
      <w:r w:rsidR="00431CF7">
        <w:rPr>
          <w:rFonts w:ascii="Gill Sans MT" w:eastAsia="Calibri" w:hAnsi="Gill Sans MT" w:cstheme="minorHAnsi"/>
          <w:color w:val="000000"/>
          <w:sz w:val="24"/>
          <w:szCs w:val="24"/>
        </w:rPr>
        <w:t>Dodatki wzbogacone dekorami z linii ANIMAL.</w:t>
      </w:r>
    </w:p>
    <w:p w14:paraId="750A9F5F" w14:textId="77777777" w:rsidR="00431CF7" w:rsidRDefault="00431CF7" w:rsidP="00AE6EC5">
      <w:pPr>
        <w:spacing w:after="0" w:line="240" w:lineRule="auto"/>
        <w:ind w:right="-6"/>
        <w:rPr>
          <w:rFonts w:ascii="Gill Sans MT" w:eastAsia="Calibri" w:hAnsi="Gill Sans MT" w:cstheme="minorHAnsi"/>
          <w:color w:val="000000"/>
          <w:sz w:val="24"/>
          <w:szCs w:val="24"/>
        </w:rPr>
      </w:pPr>
    </w:p>
    <w:p w14:paraId="1C42F8F4" w14:textId="488D6FE6" w:rsidR="00ED0383" w:rsidRDefault="001E12D6" w:rsidP="00AE6EC5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8"/>
          <w:szCs w:val="24"/>
        </w:rPr>
      </w:pPr>
      <w:r w:rsidRPr="00900585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D1937AD" wp14:editId="1CF71BC2">
            <wp:simplePos x="0" y="0"/>
            <wp:positionH relativeFrom="column">
              <wp:posOffset>2538095</wp:posOffset>
            </wp:positionH>
            <wp:positionV relativeFrom="paragraph">
              <wp:posOffset>9525</wp:posOffset>
            </wp:positionV>
            <wp:extent cx="3695700" cy="320421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8882" r="17462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4FCB5" w14:textId="13D43C97" w:rsidR="001E12D6" w:rsidRPr="001E12D6" w:rsidRDefault="001E12D6" w:rsidP="001E12D6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IVO</w:t>
      </w:r>
      <w:r w:rsidR="0094232E" w:rsidRPr="00525BC8">
        <w:rPr>
          <w:rFonts w:ascii="Gill Sans MT" w:eastAsia="Calibri" w:hAnsi="Gill Sans MT" w:cs="Times New Roman"/>
          <w:b/>
          <w:sz w:val="24"/>
          <w:szCs w:val="24"/>
        </w:rPr>
        <w:t xml:space="preserve"> nr kat.: 42</w:t>
      </w:r>
      <w:r>
        <w:rPr>
          <w:rFonts w:ascii="Gill Sans MT" w:eastAsia="Calibri" w:hAnsi="Gill Sans MT" w:cs="Times New Roman"/>
          <w:b/>
          <w:sz w:val="24"/>
          <w:szCs w:val="24"/>
        </w:rPr>
        <w:t>5</w:t>
      </w:r>
    </w:p>
    <w:p w14:paraId="528FB2B3" w14:textId="77777777" w:rsidR="001E12D6" w:rsidRPr="00900585" w:rsidRDefault="001E12D6" w:rsidP="001E12D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4258B45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F5C9B85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EC74C22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5EC06FEB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Długość: 12,3 m</w:t>
      </w:r>
    </w:p>
    <w:p w14:paraId="179273B9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Szerokość: 10,7 m</w:t>
      </w:r>
    </w:p>
    <w:p w14:paraId="686E4284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Wysokość: 7,2 m</w:t>
      </w:r>
    </w:p>
    <w:p w14:paraId="68FAB8A3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</w:p>
    <w:p w14:paraId="758A3AA0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okrąg o średnicy 16,9 m</w:t>
      </w:r>
    </w:p>
    <w:p w14:paraId="52F7FE2A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0EDE7CC9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0865D13D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4518B6B3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6025CAF1" w14:textId="77777777" w:rsidR="001E12D6" w:rsidRPr="00900585" w:rsidRDefault="001E12D6" w:rsidP="001E12D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24E7583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A2F2511" w14:textId="77777777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DADF223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752F174E" w14:textId="3AFECAC3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6 łuków stalowych wykonanych z rury o średnicy 168,3 mm. Łuki zamocowane są górą do platformy wykonanej z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</w:rPr>
        <w:t>jekla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</w:rPr>
        <w:t xml:space="preserve"> stalowego 100mm x 200mm, a dołem w gruncie za pomocą stóp żelbetowych. Konstrukcja zabezpieczona przed korozją poprzez cynkowanie ogniowe</w:t>
      </w:r>
      <w:r w:rsidR="00276844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.  </w:t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jest, za pomocą obejm wykonanych ze staliwa, płaszcz linowy. Płaszcz linowy składa się z:</w:t>
      </w:r>
    </w:p>
    <w:p w14:paraId="2A9E0F70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sześciu ścian głównych zamocowanych pomiędzy łukami stalowymi</w:t>
      </w:r>
    </w:p>
    <w:p w14:paraId="0CC2F82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- 4 pięter poziomych na wysokościach 3,0m, 3,75m, 4,5m i 5,25m umożliwiających użytkownikom przemieszczanie się wewnątrz konstrukcji</w:t>
      </w:r>
    </w:p>
    <w:p w14:paraId="2EB6E069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szybu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linowo-gumowego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 Szyb umożliwia użytkownikom wejście od dołu konstrukcji, po zbrojonych matach gumowych o średnicy 2m, na samą górę urządzenia. Maty gumowe wyposażone są w otwory przejściowe usytuowane w różnych miejscach koła.</w:t>
      </w:r>
    </w:p>
    <w:p w14:paraId="38CBF9B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736A390" wp14:editId="462D8DC6">
            <wp:simplePos x="0" y="0"/>
            <wp:positionH relativeFrom="column">
              <wp:posOffset>1280795</wp:posOffset>
            </wp:positionH>
            <wp:positionV relativeFrom="paragraph">
              <wp:posOffset>60960</wp:posOffset>
            </wp:positionV>
            <wp:extent cx="3829050" cy="2862916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84FC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F586A43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DF193A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7BA960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C1A907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224093A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B82EF87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92BF8D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6F53D9F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949D27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01C8AB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202FDCD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7CF8174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EA6332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90459B8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47C89B9" w14:textId="124F15E3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8BC5127" w14:textId="5FE61E6C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5CA4C330" wp14:editId="7D885C73">
            <wp:simplePos x="0" y="0"/>
            <wp:positionH relativeFrom="margin">
              <wp:posOffset>1280795</wp:posOffset>
            </wp:positionH>
            <wp:positionV relativeFrom="paragraph">
              <wp:posOffset>249555</wp:posOffset>
            </wp:positionV>
            <wp:extent cx="3038140" cy="227660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87" cy="22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hamaków linowych zamocowanych na różnych wysokościach o przybliżonych wymiarach 3m x 2,5m </w:t>
      </w:r>
    </w:p>
    <w:p w14:paraId="7B8221ED" w14:textId="3AFEE6B9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A5C7C5B" w14:textId="631931B9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</w:p>
    <w:p w14:paraId="591B814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F3A7E6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210A69D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3D4A369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F8DCCD5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F7F17B" w14:textId="7AA68B1A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2334C4B" w14:textId="6502D028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7F8727D" w14:textId="514CE4B9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DEF79B5" w14:textId="371CC8D4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E83EBBF" w14:textId="77777777" w:rsidR="00431CF7" w:rsidRPr="00900585" w:rsidRDefault="00431CF7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BF7B6F4" w14:textId="67B38D8A" w:rsidR="001E12D6" w:rsidRPr="00900585" w:rsidRDefault="00431CF7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C3B2E19" wp14:editId="7AF184C9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3790950" cy="284099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D6"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Na szczycie urządzenia zamocowana jest stalowa platforma obłożona z obu stron płytą HPL. Do platformy przykręcona jest okrągła ławka o średnicy zewnętrznej 3m, wykonana w całości ze stali nierdzewnej.</w:t>
      </w:r>
    </w:p>
    <w:p w14:paraId="09327C1F" w14:textId="6961CAF2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0D05DB1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4A7447E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FFB4C8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6B4683C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20F8350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82D72C6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298E02F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DDD4522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CB2364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BD9A859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81C34A5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D1CA7BB" w14:textId="77777777" w:rsidR="001E12D6" w:rsidRPr="00900585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01C2581" w14:textId="77777777" w:rsidR="00431CF7" w:rsidRPr="00900585" w:rsidRDefault="00431CF7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27B6EB0" w14:textId="32D7BD26" w:rsidR="001E12D6" w:rsidRDefault="001E12D6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19803B3D" w14:textId="77777777" w:rsidR="00431CF7" w:rsidRPr="00900585" w:rsidRDefault="00431CF7" w:rsidP="001E12D6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CB7B3CB" w14:textId="6AA8602F" w:rsidR="0026650B" w:rsidRDefault="00431CF7" w:rsidP="001431B1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 w:rsidRPr="005C5002">
        <w:rPr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6DBE0216" wp14:editId="38DFA428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209800" cy="197167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2283" r="25083" b="28298"/>
                    <a:stretch/>
                  </pic:blipFill>
                  <pic:spPr bwMode="auto">
                    <a:xfrm>
                      <a:off x="0" y="0"/>
                      <a:ext cx="2209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63212" w14:textId="4067FC2E" w:rsidR="00CC05A9" w:rsidRPr="00CC05A9" w:rsidRDefault="001431B1" w:rsidP="00CC05A9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1431B1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</w:t>
      </w:r>
      <w:r w:rsidR="001064A8">
        <w:rPr>
          <w:rFonts w:ascii="Gill Sans MT" w:eastAsia="Calibri" w:hAnsi="Gill Sans MT" w:cs="Times New Roman"/>
          <w:b/>
          <w:color w:val="000000"/>
          <w:sz w:val="24"/>
          <w:szCs w:val="24"/>
        </w:rPr>
        <w:t>ZJEŻDŻALNIA RUROWA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425</w:t>
      </w:r>
      <w:r w:rsidR="001064A8">
        <w:rPr>
          <w:rFonts w:ascii="Gill Sans MT" w:eastAsia="Calibri" w:hAnsi="Gill Sans MT" w:cs="Times New Roman"/>
          <w:b/>
          <w:color w:val="000000"/>
          <w:sz w:val="24"/>
          <w:szCs w:val="24"/>
        </w:rPr>
        <w:t>i</w:t>
      </w:r>
    </w:p>
    <w:p w14:paraId="6DD197C1" w14:textId="77777777" w:rsidR="00CC05A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0FDE138" w14:textId="6A8AD208" w:rsidR="00431CF7" w:rsidRPr="005C5002" w:rsidRDefault="00431CF7" w:rsidP="00431CF7">
      <w:pPr>
        <w:spacing w:after="0" w:line="240" w:lineRule="auto"/>
        <w:ind w:right="-6"/>
        <w:rPr>
          <w:noProof/>
          <w:sz w:val="24"/>
          <w:szCs w:val="24"/>
        </w:rPr>
      </w:pPr>
      <w:r w:rsidRPr="005C5002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5C5002">
        <w:rPr>
          <w:sz w:val="24"/>
          <w:szCs w:val="24"/>
        </w:rPr>
        <w:t xml:space="preserve"> </w:t>
      </w:r>
    </w:p>
    <w:p w14:paraId="46B5DE09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6,0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A13DE0E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6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73A904E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5C5002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1CBEFCA5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5C5002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65EF069A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DDD38C9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5C5002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AD82DA4" w14:textId="77777777" w:rsid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625BD660" w14:textId="77777777" w:rsid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1AB6F08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68CF4A63" w14:textId="77777777" w:rsidR="00431CF7" w:rsidRPr="005C5002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5C5002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7365B8EA" w14:textId="341C384E" w:rsidR="00431CF7" w:rsidRPr="00431CF7" w:rsidRDefault="00431CF7" w:rsidP="00431CF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oraz malowanie proszkowe. </w:t>
      </w:r>
      <w:bookmarkStart w:id="2" w:name="_Hlk40335126"/>
      <w:r w:rsidRPr="00431CF7">
        <w:rPr>
          <w:rFonts w:ascii="Gill Sans MT" w:eastAsia="Calibri" w:hAnsi="Gill Sans MT" w:cs="Times New Roman"/>
          <w:sz w:val="24"/>
          <w:szCs w:val="24"/>
        </w:rPr>
        <w:t xml:space="preserve">Dodatek wzbogacony grafiką z linii ANIMAL. Obustronna grafika wykonana jest z płyty HPL o grubości 12mm i przybliżonych wymiarach </w:t>
      </w:r>
      <w:r w:rsidRPr="00431CF7">
        <w:rPr>
          <w:rFonts w:ascii="Gill Sans MT" w:eastAsia="Calibri" w:hAnsi="Gill Sans MT" w:cs="Times New Roman"/>
          <w:sz w:val="24"/>
          <w:szCs w:val="24"/>
        </w:rPr>
        <w:t>3,4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Pr="00431CF7">
        <w:rPr>
          <w:rFonts w:ascii="Gill Sans MT" w:eastAsia="Calibri" w:hAnsi="Gill Sans MT" w:cs="Times New Roman"/>
          <w:sz w:val="24"/>
          <w:szCs w:val="24"/>
        </w:rPr>
        <w:t>1,5</w:t>
      </w:r>
      <w:r w:rsidRPr="00431CF7">
        <w:rPr>
          <w:rFonts w:ascii="Gill Sans MT" w:eastAsia="Calibri" w:hAnsi="Gill Sans MT" w:cs="Times New Roman"/>
          <w:sz w:val="24"/>
          <w:szCs w:val="24"/>
        </w:rPr>
        <w:t>m</w:t>
      </w:r>
      <w:bookmarkEnd w:id="2"/>
      <w:r w:rsidRPr="00431CF7">
        <w:rPr>
          <w:rFonts w:ascii="Gill Sans MT" w:eastAsia="Calibri" w:hAnsi="Gill Sans MT" w:cs="Times New Roman"/>
          <w:sz w:val="24"/>
          <w:szCs w:val="24"/>
        </w:rPr>
        <w:t xml:space="preserve">. Fundamenty wykonane są jako stopy żelbetowe posadowione na głębokości 1m. Przejście łączące ślizg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16844476" w14:textId="7387FAFB" w:rsidR="00CC05A9" w:rsidRPr="00AB6D20" w:rsidRDefault="00431CF7" w:rsidP="00CC05A9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8435E6E" wp14:editId="42B473A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428875" cy="22574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0" t="13854" r="23165" b="9774"/>
                    <a:stretch/>
                  </pic:blipFill>
                  <pic:spPr bwMode="auto">
                    <a:xfrm>
                      <a:off x="0" y="0"/>
                      <a:ext cx="24288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E31DC" w14:textId="77FF7DA6" w:rsidR="00431CF7" w:rsidRDefault="00431CF7" w:rsidP="00CC05A9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 ŚLIZG PODWÓJNY nr kat. 425u</w:t>
      </w:r>
    </w:p>
    <w:p w14:paraId="010CD76E" w14:textId="672AE45F" w:rsid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609C5BE" w14:textId="5671C86C" w:rsidR="00431CF7" w:rsidRPr="00431CF7" w:rsidRDefault="00431CF7" w:rsidP="00431CF7">
      <w:pPr>
        <w:spacing w:after="0" w:line="240" w:lineRule="auto"/>
        <w:ind w:right="-6"/>
        <w:rPr>
          <w:noProof/>
          <w:sz w:val="24"/>
          <w:szCs w:val="24"/>
        </w:rPr>
      </w:pPr>
      <w:r w:rsidRPr="00431CF7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431CF7">
        <w:rPr>
          <w:sz w:val="24"/>
          <w:szCs w:val="24"/>
        </w:rPr>
        <w:t xml:space="preserve"> </w:t>
      </w:r>
    </w:p>
    <w:p w14:paraId="7FF3DF70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Długość: 8,2 m</w:t>
      </w:r>
    </w:p>
    <w:p w14:paraId="49CFCE96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Szerokość: 3,3 m</w:t>
      </w:r>
    </w:p>
    <w:p w14:paraId="443536EB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431CF7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4888BAD3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Przestrzeń minimalna urządzenia + 42,0 m</w:t>
      </w:r>
      <w:r w:rsidRPr="00431CF7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4074083E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3E6D1953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431CF7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7A716715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B8C79FA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73054A6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42C1C46" w14:textId="77777777" w:rsidR="00431CF7" w:rsidRPr="00431CF7" w:rsidRDefault="00431CF7" w:rsidP="00431CF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1CF7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B459D92" w14:textId="67A2C963" w:rsidR="00431CF7" w:rsidRPr="00431CF7" w:rsidRDefault="00431CF7" w:rsidP="00431CF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1CF7">
        <w:rPr>
          <w:rFonts w:ascii="Gill Sans MT" w:eastAsia="Calibri" w:hAnsi="Gill Sans MT" w:cs="Times New Roman"/>
          <w:sz w:val="24"/>
          <w:szCs w:val="24"/>
        </w:rPr>
        <w:t>Głównym elementem dodatku jest podwójny ślizg rynnowy wykonany w całości ze stali kwasoodpornej w gatunku 0H18N9. Początek części startowej znajduje się na wysokości 2,0 m powyżej poziomu terenu. Elementy konstrukcyjne dodatku wykonane są z rury kwadratowej o przekroju 100x100 mm, które są zabezpieczone przed korozją poprzez cynkowanie ogniowe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oraz malowanie proszkowe. Dodatek wzbogacony grafiką z linii ANIMAL.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4,7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431CF7">
        <w:rPr>
          <w:rFonts w:ascii="Gill Sans MT" w:eastAsia="Calibri" w:hAnsi="Gill Sans MT" w:cs="Times New Roman"/>
          <w:sz w:val="24"/>
          <w:szCs w:val="24"/>
        </w:rPr>
        <w:t xml:space="preserve">m. 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3F5442EF" w14:textId="77777777" w:rsidR="00431CF7" w:rsidRDefault="00431CF7" w:rsidP="00431CF7">
      <w:pPr>
        <w:tabs>
          <w:tab w:val="left" w:pos="709"/>
        </w:tabs>
        <w:spacing w:after="0" w:line="240" w:lineRule="auto"/>
        <w:ind w:left="360"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56CADD9" w14:textId="7FD5B07B" w:rsidR="00276844" w:rsidRPr="00276844" w:rsidRDefault="00431CF7" w:rsidP="00CC05A9">
      <w:pPr>
        <w:numPr>
          <w:ilvl w:val="0"/>
          <w:numId w:val="4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903A39"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5E717A38" wp14:editId="4FF4D46B">
            <wp:simplePos x="0" y="0"/>
            <wp:positionH relativeFrom="margin">
              <wp:posOffset>3471545</wp:posOffset>
            </wp:positionH>
            <wp:positionV relativeFrom="paragraph">
              <wp:posOffset>6350</wp:posOffset>
            </wp:positionV>
            <wp:extent cx="2276475" cy="2046605"/>
            <wp:effectExtent l="0" t="0" r="9525" b="0"/>
            <wp:wrapTight wrapText="bothSides">
              <wp:wrapPolygon edited="0">
                <wp:start x="0" y="0"/>
                <wp:lineTo x="0" y="21312"/>
                <wp:lineTo x="21510" y="21312"/>
                <wp:lineTo x="21510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9" t="18914" r="22454" b="15465"/>
                    <a:stretch/>
                  </pic:blipFill>
                  <pic:spPr bwMode="auto">
                    <a:xfrm>
                      <a:off x="0" y="0"/>
                      <a:ext cx="227647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1B1" w:rsidRPr="00525BC8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Dodatek </w:t>
      </w:r>
      <w:r w:rsidR="00CC05A9">
        <w:rPr>
          <w:rFonts w:ascii="Gill Sans MT" w:eastAsia="Calibri" w:hAnsi="Gill Sans MT" w:cs="Times New Roman"/>
          <w:b/>
          <w:color w:val="000000"/>
          <w:sz w:val="24"/>
          <w:szCs w:val="24"/>
        </w:rPr>
        <w:t>ŚLIZG POTRÓJNY</w:t>
      </w:r>
      <w:r w:rsidR="001431B1" w:rsidRPr="00525BC8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 nr kat. 42</w:t>
      </w:r>
      <w:r w:rsidR="00276844">
        <w:rPr>
          <w:rFonts w:ascii="Gill Sans MT" w:eastAsia="Calibri" w:hAnsi="Gill Sans MT" w:cs="Times New Roman"/>
          <w:b/>
          <w:color w:val="000000"/>
          <w:sz w:val="24"/>
          <w:szCs w:val="24"/>
        </w:rPr>
        <w:t>5w</w:t>
      </w:r>
    </w:p>
    <w:p w14:paraId="16829C54" w14:textId="77777777" w:rsidR="00431CF7" w:rsidRDefault="00431CF7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D5BE47" w14:textId="22D927B9" w:rsidR="00CC05A9" w:rsidRPr="00276844" w:rsidRDefault="00CC05A9" w:rsidP="00CC05A9">
      <w:pPr>
        <w:spacing w:after="0" w:line="240" w:lineRule="auto"/>
        <w:ind w:right="-6"/>
        <w:rPr>
          <w:noProof/>
          <w:sz w:val="24"/>
          <w:szCs w:val="24"/>
        </w:rPr>
      </w:pPr>
      <w:r w:rsidRPr="00903A39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03A39">
        <w:rPr>
          <w:sz w:val="24"/>
          <w:szCs w:val="24"/>
        </w:rPr>
        <w:t xml:space="preserve"> </w:t>
      </w:r>
    </w:p>
    <w:p w14:paraId="1EF161FE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7,5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D490998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2,5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601C829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903A39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D68B2B8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903A39">
        <w:rPr>
          <w:rFonts w:ascii="Gill Sans MT" w:eastAsia="Calibri" w:hAnsi="Gill Sans MT" w:cs="Times New Roman"/>
          <w:sz w:val="24"/>
          <w:szCs w:val="24"/>
        </w:rPr>
        <w:t>,0 m</w:t>
      </w:r>
      <w:r w:rsidRPr="00903A39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649D3746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E5E7123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03A39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8273D76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46D8127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D08F988" w14:textId="77777777" w:rsidR="00276844" w:rsidRPr="00903A39" w:rsidRDefault="00276844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F6ABD7" w14:textId="77777777" w:rsidR="00CC05A9" w:rsidRPr="00903A39" w:rsidRDefault="00CC05A9" w:rsidP="00CC05A9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903A39">
        <w:rPr>
          <w:rFonts w:ascii="Gill Sans MT" w:eastAsia="Calibri" w:hAnsi="Gill Sans MT" w:cs="Times New Roman"/>
          <w:b/>
          <w:sz w:val="24"/>
          <w:szCs w:val="24"/>
        </w:rPr>
        <w:lastRenderedPageBreak/>
        <w:t>Wytyczne dotyczące materiałów i technologii wykonania urządzenia.</w:t>
      </w:r>
    </w:p>
    <w:p w14:paraId="1A2B18BF" w14:textId="7B9C9BFA" w:rsidR="00CC05A9" w:rsidRPr="00903A39" w:rsidRDefault="00CC05A9" w:rsidP="00CC05A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03A39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 w:rsidR="00276844" w:rsidRPr="00276844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31CF7" w:rsidRPr="00431CF7">
        <w:rPr>
          <w:rFonts w:ascii="Gill Sans MT" w:eastAsia="Calibri" w:hAnsi="Gill Sans MT" w:cs="Times New Roman"/>
          <w:sz w:val="24"/>
          <w:szCs w:val="24"/>
        </w:rPr>
        <w:t xml:space="preserve">oraz malowanie proszkowe. Dodatek wzbogacony grafiką z linii ANIMAL. Obustronna grafika wykonana jest z płyty HPL o grubości 12mm i przybliżonych wymiarach </w:t>
      </w:r>
      <w:r w:rsidR="00431CF7">
        <w:rPr>
          <w:rFonts w:ascii="Gill Sans MT" w:eastAsia="Calibri" w:hAnsi="Gill Sans MT" w:cs="Times New Roman"/>
          <w:sz w:val="24"/>
          <w:szCs w:val="24"/>
        </w:rPr>
        <w:t>3</w:t>
      </w:r>
      <w:r w:rsidR="00431CF7">
        <w:rPr>
          <w:rFonts w:ascii="Gill Sans MT" w:eastAsia="Calibri" w:hAnsi="Gill Sans MT" w:cs="Times New Roman"/>
          <w:sz w:val="24"/>
          <w:szCs w:val="24"/>
        </w:rPr>
        <w:t>,7</w:t>
      </w:r>
      <w:r w:rsidR="00431CF7" w:rsidRPr="00431CF7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431CF7">
        <w:rPr>
          <w:rFonts w:ascii="Gill Sans MT" w:eastAsia="Calibri" w:hAnsi="Gill Sans MT" w:cs="Times New Roman"/>
          <w:sz w:val="24"/>
          <w:szCs w:val="24"/>
        </w:rPr>
        <w:t>2,</w:t>
      </w:r>
      <w:r w:rsidR="00431CF7">
        <w:rPr>
          <w:rFonts w:ascii="Gill Sans MT" w:eastAsia="Calibri" w:hAnsi="Gill Sans MT" w:cs="Times New Roman"/>
          <w:sz w:val="24"/>
          <w:szCs w:val="24"/>
        </w:rPr>
        <w:t>0</w:t>
      </w:r>
      <w:r w:rsidR="00431CF7" w:rsidRPr="00431CF7">
        <w:rPr>
          <w:rFonts w:ascii="Gill Sans MT" w:eastAsia="Calibri" w:hAnsi="Gill Sans MT" w:cs="Times New Roman"/>
          <w:sz w:val="24"/>
          <w:szCs w:val="24"/>
        </w:rPr>
        <w:t>m</w:t>
      </w:r>
      <w:r w:rsidR="00431CF7">
        <w:rPr>
          <w:rFonts w:ascii="Gill Sans MT" w:eastAsia="Calibri" w:hAnsi="Gill Sans MT" w:cs="Times New Roman"/>
          <w:sz w:val="24"/>
          <w:szCs w:val="24"/>
        </w:rPr>
        <w:t>.</w:t>
      </w:r>
      <w:r w:rsidR="00431CF7" w:rsidRPr="00903A3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3A39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piramidą wykonane jest z liny poliamidowej, plecionej, klejonej wzmocnionej strunami stalowymi ocynkowanymi galwanicznie. Średnica liny wynosi 18 mm. Elementy łączące liny ze sobą wykonane są z tworzywa sztucznego i aluminium. </w:t>
      </w:r>
    </w:p>
    <w:p w14:paraId="4883FB7D" w14:textId="77777777" w:rsidR="00AB6D20" w:rsidRDefault="00AB6D20" w:rsidP="00AB6D2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79E07" w14:textId="6A64F133" w:rsidR="00525BC8" w:rsidRDefault="00525BC8" w:rsidP="00AB6D20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3E1145C7" w14:textId="77777777" w:rsidR="0079161C" w:rsidRPr="0079161C" w:rsidRDefault="0079161C" w:rsidP="00AB6D2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9CA55D7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10707091" w:edGrp="everyone"/>
      <w:permEnd w:id="1810707091"/>
    </w:p>
    <w:p w14:paraId="224BE9A8" w14:textId="77777777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4F8F9F" w14:textId="4296C08E" w:rsidR="003656E1" w:rsidRPr="005E72DD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3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3"/>
      <w:r w:rsidR="00525BC8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4D505032" w14:textId="0D90C706" w:rsidR="00E9540D" w:rsidRPr="00594596" w:rsidRDefault="00E9540D" w:rsidP="00594596"/>
    <w:sectPr w:rsidR="00E9540D" w:rsidRPr="00594596" w:rsidSect="0079161C">
      <w:headerReference w:type="default" r:id="rId16"/>
      <w:pgSz w:w="11906" w:h="16838"/>
      <w:pgMar w:top="2127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AD356" w14:textId="77777777" w:rsidR="00A61735" w:rsidRDefault="00A61735" w:rsidP="000D2D93">
      <w:pPr>
        <w:spacing w:after="0" w:line="240" w:lineRule="auto"/>
      </w:pPr>
      <w:r>
        <w:separator/>
      </w:r>
    </w:p>
  </w:endnote>
  <w:endnote w:type="continuationSeparator" w:id="0">
    <w:p w14:paraId="0616EAEB" w14:textId="77777777" w:rsidR="00A61735" w:rsidRDefault="00A61735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53D13" w14:textId="77777777" w:rsidR="00A61735" w:rsidRDefault="00A61735" w:rsidP="000D2D93">
      <w:pPr>
        <w:spacing w:after="0" w:line="240" w:lineRule="auto"/>
      </w:pPr>
      <w:r>
        <w:separator/>
      </w:r>
    </w:p>
  </w:footnote>
  <w:footnote w:type="continuationSeparator" w:id="0">
    <w:p w14:paraId="085964C0" w14:textId="77777777" w:rsidR="00A61735" w:rsidRDefault="00A61735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39AF"/>
    <w:multiLevelType w:val="hybridMultilevel"/>
    <w:tmpl w:val="ECE83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62E87"/>
    <w:multiLevelType w:val="hybridMultilevel"/>
    <w:tmpl w:val="792619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E5B98"/>
    <w:multiLevelType w:val="hybridMultilevel"/>
    <w:tmpl w:val="1696F7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B96E13"/>
    <w:multiLevelType w:val="hybridMultilevel"/>
    <w:tmpl w:val="72EE73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064A8"/>
    <w:rsid w:val="001431B1"/>
    <w:rsid w:val="0017650B"/>
    <w:rsid w:val="001E12D6"/>
    <w:rsid w:val="0026650B"/>
    <w:rsid w:val="00276844"/>
    <w:rsid w:val="002D4158"/>
    <w:rsid w:val="00344A29"/>
    <w:rsid w:val="003656E1"/>
    <w:rsid w:val="003D49E1"/>
    <w:rsid w:val="003E51F5"/>
    <w:rsid w:val="00431CF7"/>
    <w:rsid w:val="00525BC8"/>
    <w:rsid w:val="00591116"/>
    <w:rsid w:val="00594596"/>
    <w:rsid w:val="00636CE2"/>
    <w:rsid w:val="00671AAE"/>
    <w:rsid w:val="0079161C"/>
    <w:rsid w:val="0080507B"/>
    <w:rsid w:val="00836E2B"/>
    <w:rsid w:val="0094232E"/>
    <w:rsid w:val="009470E6"/>
    <w:rsid w:val="00957B85"/>
    <w:rsid w:val="009777A8"/>
    <w:rsid w:val="00A170B6"/>
    <w:rsid w:val="00A516F7"/>
    <w:rsid w:val="00A56F1A"/>
    <w:rsid w:val="00A61735"/>
    <w:rsid w:val="00AB6D20"/>
    <w:rsid w:val="00AE6EC5"/>
    <w:rsid w:val="00AF5022"/>
    <w:rsid w:val="00B461D2"/>
    <w:rsid w:val="00B5543D"/>
    <w:rsid w:val="00B652D5"/>
    <w:rsid w:val="00CC05A9"/>
    <w:rsid w:val="00CF04E7"/>
    <w:rsid w:val="00CF6565"/>
    <w:rsid w:val="00DD774F"/>
    <w:rsid w:val="00E768AB"/>
    <w:rsid w:val="00E9540D"/>
    <w:rsid w:val="00ED0383"/>
    <w:rsid w:val="00EE3A7E"/>
    <w:rsid w:val="00F634E2"/>
    <w:rsid w:val="00F63A7A"/>
    <w:rsid w:val="00F644DA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E6E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00988-2F65-40B7-8E21-7AD32CB8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959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5</cp:revision>
  <dcterms:created xsi:type="dcterms:W3CDTF">2020-06-22T10:49:00Z</dcterms:created>
  <dcterms:modified xsi:type="dcterms:W3CDTF">2020-06-22T11:07:00Z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