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95397" w14:textId="5770B921" w:rsidR="00ED0383" w:rsidRDefault="0079161C" w:rsidP="00ED0383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KARTA PRODUKTU</w:t>
      </w:r>
      <w:r w:rsidR="00ED0383">
        <w:rPr>
          <w:rFonts w:ascii="Gill Sans MT" w:eastAsia="Calibri" w:hAnsi="Gill Sans MT" w:cs="Times New Roman"/>
          <w:b/>
          <w:sz w:val="28"/>
          <w:szCs w:val="24"/>
        </w:rPr>
        <w:t xml:space="preserve"> </w:t>
      </w:r>
      <w:r w:rsidR="00EE002B">
        <w:rPr>
          <w:rFonts w:ascii="Gill Sans MT" w:eastAsia="Calibri" w:hAnsi="Gill Sans MT" w:cs="Times New Roman"/>
          <w:b/>
          <w:sz w:val="28"/>
          <w:szCs w:val="24"/>
        </w:rPr>
        <w:t>ALHE</w:t>
      </w:r>
      <w:r w:rsidR="009E128C">
        <w:rPr>
          <w:rFonts w:ascii="Gill Sans MT" w:eastAsia="Calibri" w:hAnsi="Gill Sans MT" w:cs="Times New Roman"/>
          <w:b/>
          <w:sz w:val="28"/>
          <w:szCs w:val="24"/>
        </w:rPr>
        <w:t>N</w:t>
      </w:r>
      <w:r w:rsidR="00EE002B">
        <w:rPr>
          <w:rFonts w:ascii="Gill Sans MT" w:eastAsia="Calibri" w:hAnsi="Gill Sans MT" w:cs="Times New Roman"/>
          <w:b/>
          <w:sz w:val="28"/>
          <w:szCs w:val="24"/>
        </w:rPr>
        <w:t>A</w:t>
      </w:r>
      <w:r w:rsidR="00B5543D">
        <w:rPr>
          <w:rFonts w:ascii="Gill Sans MT" w:eastAsia="Calibri" w:hAnsi="Gill Sans MT" w:cs="Times New Roman"/>
          <w:b/>
          <w:sz w:val="28"/>
          <w:szCs w:val="24"/>
        </w:rPr>
        <w:t xml:space="preserve"> z dodatk</w:t>
      </w:r>
      <w:r w:rsidR="004E12C1">
        <w:rPr>
          <w:rFonts w:ascii="Gill Sans MT" w:eastAsia="Calibri" w:hAnsi="Gill Sans MT" w:cs="Times New Roman"/>
          <w:b/>
          <w:sz w:val="28"/>
          <w:szCs w:val="24"/>
        </w:rPr>
        <w:t>a</w:t>
      </w:r>
      <w:r w:rsidR="00EE002B">
        <w:rPr>
          <w:rFonts w:ascii="Gill Sans MT" w:eastAsia="Calibri" w:hAnsi="Gill Sans MT" w:cs="Times New Roman"/>
          <w:b/>
          <w:sz w:val="28"/>
          <w:szCs w:val="24"/>
        </w:rPr>
        <w:t>m</w:t>
      </w:r>
      <w:r w:rsidR="004E12C1">
        <w:rPr>
          <w:rFonts w:ascii="Gill Sans MT" w:eastAsia="Calibri" w:hAnsi="Gill Sans MT" w:cs="Times New Roman"/>
          <w:b/>
          <w:sz w:val="28"/>
          <w:szCs w:val="24"/>
        </w:rPr>
        <w:t>i</w:t>
      </w:r>
      <w:r w:rsidR="00B5543D">
        <w:rPr>
          <w:rFonts w:ascii="Gill Sans MT" w:eastAsia="Calibri" w:hAnsi="Gill Sans MT" w:cs="Times New Roman"/>
          <w:b/>
          <w:sz w:val="28"/>
          <w:szCs w:val="24"/>
        </w:rPr>
        <w:t xml:space="preserve">: </w:t>
      </w:r>
    </w:p>
    <w:p w14:paraId="66CFA13D" w14:textId="77777777" w:rsidR="00A82057" w:rsidRDefault="00A82057" w:rsidP="00EE002B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ZJEŻDŻALNIA RUROWA, ŚLIZG SZEROKI, ŚLIZG POTRÓJNY</w:t>
      </w:r>
    </w:p>
    <w:p w14:paraId="08453A43" w14:textId="2D22535F" w:rsidR="0079161C" w:rsidRDefault="00A82057" w:rsidP="00EE002B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70F680D" wp14:editId="01763033">
            <wp:simplePos x="0" y="0"/>
            <wp:positionH relativeFrom="margin">
              <wp:posOffset>-400362</wp:posOffset>
            </wp:positionH>
            <wp:positionV relativeFrom="paragraph">
              <wp:posOffset>285115</wp:posOffset>
            </wp:positionV>
            <wp:extent cx="6711627" cy="47434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0" t="15655" r="12679" b="10481"/>
                    <a:stretch/>
                  </pic:blipFill>
                  <pic:spPr bwMode="auto">
                    <a:xfrm>
                      <a:off x="0" y="0"/>
                      <a:ext cx="6719351" cy="474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61C" w:rsidRPr="0079161C">
        <w:rPr>
          <w:rFonts w:ascii="Gill Sans MT" w:eastAsia="Calibri" w:hAnsi="Gill Sans MT" w:cs="Times New Roman"/>
          <w:b/>
          <w:sz w:val="28"/>
          <w:szCs w:val="24"/>
        </w:rPr>
        <w:t xml:space="preserve"> nr kat.: 42</w:t>
      </w:r>
      <w:r w:rsidR="00EE002B">
        <w:rPr>
          <w:rFonts w:ascii="Gill Sans MT" w:eastAsia="Calibri" w:hAnsi="Gill Sans MT" w:cs="Times New Roman"/>
          <w:b/>
          <w:sz w:val="28"/>
          <w:szCs w:val="24"/>
        </w:rPr>
        <w:t>3</w:t>
      </w:r>
      <w:r w:rsidR="00836E2B">
        <w:rPr>
          <w:rFonts w:ascii="Gill Sans MT" w:eastAsia="Calibri" w:hAnsi="Gill Sans MT" w:cs="Times New Roman"/>
          <w:b/>
          <w:sz w:val="28"/>
          <w:szCs w:val="24"/>
        </w:rPr>
        <w:t>-</w:t>
      </w:r>
      <w:r w:rsidR="004E12C1">
        <w:rPr>
          <w:rFonts w:ascii="Gill Sans MT" w:eastAsia="Calibri" w:hAnsi="Gill Sans MT" w:cs="Times New Roman"/>
          <w:b/>
          <w:sz w:val="28"/>
          <w:szCs w:val="24"/>
        </w:rPr>
        <w:t>2</w:t>
      </w:r>
    </w:p>
    <w:p w14:paraId="1F206F46" w14:textId="01B8E47D" w:rsidR="004E12C1" w:rsidRDefault="004E12C1" w:rsidP="0079161C">
      <w:pPr>
        <w:spacing w:after="0" w:line="240" w:lineRule="auto"/>
        <w:ind w:right="-6"/>
        <w:jc w:val="center"/>
        <w:rPr>
          <w:noProof/>
        </w:rPr>
      </w:pPr>
    </w:p>
    <w:p w14:paraId="4C13B9F8" w14:textId="51DD73E5" w:rsidR="004E12C1" w:rsidRDefault="004E12C1" w:rsidP="0079161C">
      <w:pPr>
        <w:spacing w:after="0" w:line="240" w:lineRule="auto"/>
        <w:ind w:right="-6"/>
        <w:jc w:val="center"/>
        <w:rPr>
          <w:noProof/>
        </w:rPr>
      </w:pPr>
    </w:p>
    <w:p w14:paraId="794A4490" w14:textId="233633DF" w:rsidR="00A82057" w:rsidRDefault="00A82057" w:rsidP="0079161C">
      <w:pPr>
        <w:spacing w:after="0" w:line="240" w:lineRule="auto"/>
        <w:ind w:right="-6"/>
        <w:jc w:val="center"/>
        <w:rPr>
          <w:noProof/>
        </w:rPr>
      </w:pPr>
    </w:p>
    <w:p w14:paraId="7A665ED8" w14:textId="617DC425" w:rsidR="00AF5022" w:rsidRDefault="00AF5022" w:rsidP="0079161C">
      <w:pPr>
        <w:spacing w:after="0" w:line="240" w:lineRule="auto"/>
        <w:ind w:right="-6"/>
        <w:jc w:val="center"/>
        <w:rPr>
          <w:noProof/>
        </w:rPr>
      </w:pPr>
    </w:p>
    <w:p w14:paraId="2010EA23" w14:textId="763D1498" w:rsidR="00957B85" w:rsidRDefault="00957B85" w:rsidP="0079161C">
      <w:pPr>
        <w:spacing w:after="0" w:line="240" w:lineRule="auto"/>
        <w:ind w:right="-6"/>
        <w:jc w:val="center"/>
        <w:rPr>
          <w:noProof/>
        </w:rPr>
      </w:pPr>
    </w:p>
    <w:p w14:paraId="12DC583F" w14:textId="2B2FD75C" w:rsidR="00EE002B" w:rsidRDefault="00EE002B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565C035" w14:textId="3135466B" w:rsidR="002F3626" w:rsidRDefault="002F3626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3DB4552" w14:textId="6DFF3B72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3986A63" w14:textId="39366069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61D6D24" w14:textId="61F0E57A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1A06CA2" w14:textId="32747199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836C00B" w14:textId="27722816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1788F69" w14:textId="69228A8E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D2A5A80" w14:textId="0CDED671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BD55CEE" w14:textId="235AF2ED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326271E" w14:textId="19B78C82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1960C34" w14:textId="645EEA79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561E04" w14:textId="0ACA552D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F324B09" w14:textId="177547C7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94F56EB" w14:textId="43C61CA2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455396" w14:textId="58A46813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6397ECA" w14:textId="77777777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EBA0963" w14:textId="77777777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55CAD59" w14:textId="77777777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7F7D3E7" w14:textId="77777777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A70A5E7" w14:textId="77777777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A60D9AC" w14:textId="77777777" w:rsidR="00A82057" w:rsidRDefault="00A82057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1AC9D98" w14:textId="3E994E62" w:rsidR="00B5543D" w:rsidRPr="00AE6EC5" w:rsidRDefault="00B5543D" w:rsidP="00B5543D">
      <w:pPr>
        <w:spacing w:after="0" w:line="240" w:lineRule="auto"/>
        <w:ind w:right="-6"/>
        <w:rPr>
          <w:noProof/>
        </w:rPr>
      </w:pPr>
      <w:r w:rsidRPr="00E07BAD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B5543D">
        <w:t xml:space="preserve"> </w:t>
      </w:r>
    </w:p>
    <w:p w14:paraId="562674C8" w14:textId="38FDE7DF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2F3626">
        <w:rPr>
          <w:rFonts w:ascii="Gill Sans MT" w:eastAsia="Calibri" w:hAnsi="Gill Sans MT" w:cs="Times New Roman"/>
          <w:sz w:val="24"/>
          <w:szCs w:val="24"/>
        </w:rPr>
        <w:t>19,5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C5B0F14" w14:textId="116D5300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Szerokość:</w:t>
      </w:r>
      <w:r w:rsidR="002F3626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82057">
        <w:rPr>
          <w:rFonts w:ascii="Gill Sans MT" w:eastAsia="Calibri" w:hAnsi="Gill Sans MT" w:cs="Times New Roman"/>
          <w:sz w:val="24"/>
          <w:szCs w:val="24"/>
        </w:rPr>
        <w:t>19,0</w:t>
      </w:r>
      <w:r w:rsidR="00AE6EC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07BAD">
        <w:rPr>
          <w:rFonts w:ascii="Gill Sans MT" w:eastAsia="Calibri" w:hAnsi="Gill Sans MT" w:cs="Times New Roman"/>
          <w:sz w:val="24"/>
          <w:szCs w:val="24"/>
        </w:rPr>
        <w:t>m</w:t>
      </w:r>
    </w:p>
    <w:p w14:paraId="6C5E2464" w14:textId="333F40CD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8E6D0A">
        <w:rPr>
          <w:rFonts w:ascii="Gill Sans MT" w:eastAsia="Calibri" w:hAnsi="Gill Sans MT" w:cs="Times New Roman"/>
          <w:sz w:val="24"/>
          <w:szCs w:val="24"/>
        </w:rPr>
        <w:t>9,4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2A6FE05" w14:textId="580C8F6D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9470E6">
        <w:rPr>
          <w:rFonts w:ascii="Gill Sans MT" w:eastAsia="Calibri" w:hAnsi="Gill Sans MT" w:cs="Times New Roman"/>
          <w:sz w:val="24"/>
          <w:szCs w:val="24"/>
        </w:rPr>
        <w:t>2</w:t>
      </w:r>
      <w:r w:rsidR="002F3626">
        <w:rPr>
          <w:rFonts w:ascii="Gill Sans MT" w:eastAsia="Calibri" w:hAnsi="Gill Sans MT" w:cs="Times New Roman"/>
          <w:sz w:val="24"/>
          <w:szCs w:val="24"/>
        </w:rPr>
        <w:t>4,</w:t>
      </w:r>
      <w:r w:rsidR="00A82057">
        <w:rPr>
          <w:rFonts w:ascii="Gill Sans MT" w:eastAsia="Calibri" w:hAnsi="Gill Sans MT" w:cs="Times New Roman"/>
          <w:sz w:val="24"/>
          <w:szCs w:val="24"/>
        </w:rPr>
        <w:t>7</w:t>
      </w:r>
      <w:r w:rsidR="002F3626">
        <w:rPr>
          <w:rFonts w:ascii="Gill Sans MT" w:eastAsia="Calibri" w:hAnsi="Gill Sans MT" w:cs="Times New Roman"/>
          <w:sz w:val="24"/>
          <w:szCs w:val="24"/>
        </w:rPr>
        <w:t>m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A82057">
        <w:rPr>
          <w:rFonts w:ascii="Gill Sans MT" w:eastAsia="Calibri" w:hAnsi="Gill Sans MT" w:cs="Times New Roman"/>
          <w:sz w:val="24"/>
          <w:szCs w:val="24"/>
        </w:rPr>
        <w:t>2</w:t>
      </w:r>
      <w:r w:rsidR="002F3626">
        <w:rPr>
          <w:rFonts w:ascii="Gill Sans MT" w:eastAsia="Calibri" w:hAnsi="Gill Sans MT" w:cs="Times New Roman"/>
          <w:sz w:val="24"/>
          <w:szCs w:val="24"/>
        </w:rPr>
        <w:t>4,</w:t>
      </w:r>
      <w:r w:rsidR="00A82057">
        <w:rPr>
          <w:rFonts w:ascii="Gill Sans MT" w:eastAsia="Calibri" w:hAnsi="Gill Sans MT" w:cs="Times New Roman"/>
          <w:sz w:val="24"/>
          <w:szCs w:val="24"/>
        </w:rPr>
        <w:t>3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B6C0306" w14:textId="77777777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9BCC4BC" w14:textId="77777777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3741E25" w14:textId="5E166A5A" w:rsidR="00B5543D" w:rsidRPr="00AE6EC5" w:rsidRDefault="00B5543D" w:rsidP="00AE6EC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065227A4" w14:textId="77777777" w:rsidR="002F3626" w:rsidRDefault="002F3626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</w:p>
    <w:p w14:paraId="072F1A23" w14:textId="77777777" w:rsidR="00AE6EC5" w:rsidRPr="00E07BAD" w:rsidRDefault="00AE6EC5" w:rsidP="00AE6EC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E07BAD">
        <w:rPr>
          <w:rFonts w:ascii="Gill Sans MT" w:eastAsia="Calibri" w:hAnsi="Gill Sans MT" w:cs="Times New Roman"/>
          <w:b/>
          <w:color w:val="000000"/>
          <w:sz w:val="24"/>
          <w:szCs w:val="24"/>
        </w:rPr>
        <w:t>Konfiguracja składa się z następujących urządzeń:</w:t>
      </w:r>
    </w:p>
    <w:p w14:paraId="350A688A" w14:textId="4B15C85E" w:rsidR="00AE6EC5" w:rsidRPr="00E07BAD" w:rsidRDefault="002F3626" w:rsidP="00AE6EC5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ALHENA</w:t>
      </w:r>
      <w:r w:rsidR="00AE6EC5"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 w:rsidR="00AE6EC5">
        <w:rPr>
          <w:rFonts w:ascii="Gill Sans MT" w:eastAsia="Calibri" w:hAnsi="Gill Sans MT" w:cs="Times New Roman"/>
          <w:bCs/>
          <w:color w:val="000000"/>
          <w:sz w:val="24"/>
          <w:szCs w:val="24"/>
        </w:rPr>
        <w:t>2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3</w:t>
      </w:r>
      <w:r w:rsidR="00AE6EC5"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6B5935F8" w14:textId="396E1351" w:rsidR="00AE6EC5" w:rsidRDefault="00AE6EC5" w:rsidP="00AE6EC5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bookmarkStart w:id="0" w:name="_Hlk43879242"/>
      <w:bookmarkStart w:id="1" w:name="_Hlk43365967"/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</w:t>
      </w:r>
      <w:r w:rsidR="00A82057">
        <w:rPr>
          <w:rFonts w:ascii="Gill Sans MT" w:eastAsia="Calibri" w:hAnsi="Gill Sans MT" w:cs="Times New Roman"/>
          <w:bCs/>
          <w:color w:val="000000"/>
          <w:sz w:val="24"/>
          <w:szCs w:val="24"/>
        </w:rPr>
        <w:t>ŚLIZG SZEROKI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</w:t>
      </w:r>
      <w:r w:rsidR="002F3626">
        <w:rPr>
          <w:rFonts w:ascii="Gill Sans MT" w:eastAsia="Calibri" w:hAnsi="Gill Sans MT" w:cs="Times New Roman"/>
          <w:bCs/>
          <w:color w:val="000000"/>
          <w:sz w:val="24"/>
          <w:szCs w:val="24"/>
        </w:rPr>
        <w:t>3</w:t>
      </w:r>
      <w:r w:rsidR="00A82057">
        <w:rPr>
          <w:rFonts w:ascii="Gill Sans MT" w:eastAsia="Calibri" w:hAnsi="Gill Sans MT" w:cs="Times New Roman"/>
          <w:bCs/>
          <w:color w:val="000000"/>
          <w:sz w:val="24"/>
          <w:szCs w:val="24"/>
        </w:rPr>
        <w:t>m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  <w:bookmarkEnd w:id="0"/>
    </w:p>
    <w:p w14:paraId="4EE7E1F1" w14:textId="421EC78C" w:rsidR="00A82057" w:rsidRDefault="00A82057" w:rsidP="00AE6EC5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ZJEŻDŻALNIA RUROWA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23i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29C04E1A" w14:textId="2E3DBDC2" w:rsidR="00A82057" w:rsidRDefault="00A82057" w:rsidP="00AE6EC5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ŚLIZG POTRÓJNY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23w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bookmarkEnd w:id="1"/>
    <w:p w14:paraId="00A003BA" w14:textId="77777777" w:rsidR="00276844" w:rsidRPr="00E07BAD" w:rsidRDefault="00276844" w:rsidP="00A82057">
      <w:pPr>
        <w:tabs>
          <w:tab w:val="left" w:pos="70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94E44D4" w14:textId="77777777" w:rsidR="00AE6EC5" w:rsidRPr="00FA4192" w:rsidRDefault="00AE6EC5" w:rsidP="00AE6EC5">
      <w:pPr>
        <w:tabs>
          <w:tab w:val="left" w:pos="70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FA4192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Standard wykończenia:</w:t>
      </w:r>
    </w:p>
    <w:p w14:paraId="49305118" w14:textId="56BC0410" w:rsidR="00A82057" w:rsidRDefault="00957B85" w:rsidP="00A82057">
      <w:pPr>
        <w:spacing w:after="0" w:line="240" w:lineRule="auto"/>
        <w:ind w:hanging="28"/>
        <w:jc w:val="both"/>
        <w:rPr>
          <w:rFonts w:ascii="Gill Sans MT" w:eastAsia="Calibri" w:hAnsi="Gill Sans MT" w:cstheme="minorHAnsi"/>
          <w:color w:val="000000"/>
          <w:sz w:val="24"/>
          <w:szCs w:val="24"/>
        </w:rPr>
      </w:pPr>
      <w:r w:rsidRPr="00FC7451">
        <w:rPr>
          <w:rFonts w:ascii="Gill Sans MT" w:eastAsia="Calibri" w:hAnsi="Gill Sans MT" w:cstheme="minorHAnsi"/>
          <w:color w:val="000000"/>
          <w:sz w:val="24"/>
          <w:szCs w:val="24"/>
        </w:rPr>
        <w:t>Konstrukcja ocynkowana ogniowo</w:t>
      </w:r>
      <w:r>
        <w:rPr>
          <w:rFonts w:ascii="Gill Sans MT" w:eastAsia="Calibri" w:hAnsi="Gill Sans MT" w:cstheme="minorHAnsi"/>
          <w:color w:val="000000"/>
          <w:sz w:val="24"/>
          <w:szCs w:val="24"/>
        </w:rPr>
        <w:t>, malowana proszkowo wg kolorów z wizualizacji.</w:t>
      </w:r>
      <w:r w:rsidR="00A82057">
        <w:rPr>
          <w:rFonts w:ascii="Gill Sans MT" w:eastAsia="Calibri" w:hAnsi="Gill Sans MT" w:cstheme="minorHAnsi"/>
          <w:color w:val="000000"/>
          <w:sz w:val="24"/>
          <w:szCs w:val="24"/>
        </w:rPr>
        <w:t xml:space="preserve"> Dodatki wzbogacone dekorami z linii MONSTER.</w:t>
      </w:r>
    </w:p>
    <w:p w14:paraId="4F50582F" w14:textId="77584A69" w:rsidR="00F711EA" w:rsidRDefault="00F711EA" w:rsidP="00F711EA">
      <w:pPr>
        <w:spacing w:after="0" w:line="240" w:lineRule="auto"/>
        <w:ind w:hanging="28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7A243666" wp14:editId="39797945">
            <wp:simplePos x="0" y="0"/>
            <wp:positionH relativeFrom="column">
              <wp:posOffset>3414395</wp:posOffset>
            </wp:positionH>
            <wp:positionV relativeFrom="paragraph">
              <wp:posOffset>-8890</wp:posOffset>
            </wp:positionV>
            <wp:extent cx="2485353" cy="2850515"/>
            <wp:effectExtent l="0" t="0" r="0" b="698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3" t="12835" r="20948" b="4968"/>
                    <a:stretch/>
                  </pic:blipFill>
                  <pic:spPr bwMode="auto">
                    <a:xfrm>
                      <a:off x="0" y="0"/>
                      <a:ext cx="2485353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2F8F4" w14:textId="2DAD95CB" w:rsidR="00ED0383" w:rsidRPr="00F711EA" w:rsidRDefault="00ED0383" w:rsidP="00F711EA">
      <w:pPr>
        <w:spacing w:after="0" w:line="240" w:lineRule="auto"/>
        <w:ind w:hanging="28"/>
        <w:jc w:val="both"/>
        <w:rPr>
          <w:rFonts w:ascii="Gill Sans MT" w:eastAsia="Calibri" w:hAnsi="Gill Sans MT" w:cstheme="minorHAnsi"/>
          <w:color w:val="000000"/>
          <w:sz w:val="24"/>
          <w:szCs w:val="24"/>
        </w:rPr>
      </w:pPr>
    </w:p>
    <w:p w14:paraId="75F4FCB5" w14:textId="20DF5E5B" w:rsidR="001E12D6" w:rsidRPr="001E12D6" w:rsidRDefault="008E6D0A" w:rsidP="001E12D6">
      <w:pPr>
        <w:pStyle w:val="Akapitzlist"/>
        <w:numPr>
          <w:ilvl w:val="0"/>
          <w:numId w:val="4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ALHENA</w:t>
      </w:r>
      <w:r w:rsidR="0094232E" w:rsidRPr="00525BC8">
        <w:rPr>
          <w:rFonts w:ascii="Gill Sans MT" w:eastAsia="Calibri" w:hAnsi="Gill Sans MT" w:cs="Times New Roman"/>
          <w:b/>
          <w:sz w:val="24"/>
          <w:szCs w:val="24"/>
        </w:rPr>
        <w:t xml:space="preserve"> nr kat.: 42</w:t>
      </w:r>
      <w:r>
        <w:rPr>
          <w:rFonts w:ascii="Gill Sans MT" w:eastAsia="Calibri" w:hAnsi="Gill Sans MT" w:cs="Times New Roman"/>
          <w:b/>
          <w:sz w:val="24"/>
          <w:szCs w:val="24"/>
        </w:rPr>
        <w:t>3</w:t>
      </w:r>
    </w:p>
    <w:p w14:paraId="7FF1AED6" w14:textId="6E6A7F21" w:rsidR="002F3626" w:rsidRDefault="002F3626" w:rsidP="002F3626"/>
    <w:p w14:paraId="75CD4B03" w14:textId="77777777" w:rsidR="002F3626" w:rsidRPr="001A0EC2" w:rsidRDefault="002F3626" w:rsidP="002F3626">
      <w:pPr>
        <w:spacing w:after="0" w:line="240" w:lineRule="auto"/>
        <w:jc w:val="both"/>
        <w:rPr>
          <w:noProof/>
        </w:rPr>
      </w:pPr>
      <w:r w:rsidRPr="00900585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  <w:r w:rsidRPr="00FA023E">
        <w:t xml:space="preserve"> </w:t>
      </w:r>
    </w:p>
    <w:p w14:paraId="5FC3BB48" w14:textId="77777777" w:rsidR="002F3626" w:rsidRPr="00900585" w:rsidRDefault="002F3626" w:rsidP="002F362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9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,3 m</w:t>
      </w:r>
    </w:p>
    <w:p w14:paraId="72F4A979" w14:textId="77777777" w:rsidR="002F3626" w:rsidRPr="00900585" w:rsidRDefault="002F3626" w:rsidP="002F362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9,3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2F166B83" w14:textId="77777777" w:rsidR="002F3626" w:rsidRPr="00900585" w:rsidRDefault="002F3626" w:rsidP="002F362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 xml:space="preserve">Wysokość: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9,4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0A275171" w14:textId="77777777" w:rsidR="002F3626" w:rsidRPr="00900585" w:rsidRDefault="002F3626" w:rsidP="002F362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Przestrzeń minimalna: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0000"/>
          <w:sz w:val="24"/>
          <w:szCs w:val="24"/>
        </w:rPr>
        <w:t>Ø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 xml:space="preserve"> 1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4,1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216C0F27" w14:textId="77777777" w:rsidR="002F3626" w:rsidRPr="00900585" w:rsidRDefault="002F3626" w:rsidP="002F362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498E205C" w14:textId="77777777" w:rsidR="002F3626" w:rsidRPr="00900585" w:rsidRDefault="002F3626" w:rsidP="002F362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3,0 m</w:t>
      </w:r>
    </w:p>
    <w:p w14:paraId="6C7C576A" w14:textId="77777777" w:rsidR="002F3626" w:rsidRPr="00900585" w:rsidRDefault="002F3626" w:rsidP="002F362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79327038" w14:textId="77777777" w:rsidR="002F3626" w:rsidRPr="00900585" w:rsidRDefault="002F3626" w:rsidP="002F362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6319518" w14:textId="112B8ACB" w:rsidR="008E6D0A" w:rsidRPr="00F711EA" w:rsidRDefault="002F3626" w:rsidP="002F362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7BF81860" w14:textId="77777777" w:rsidR="00F711EA" w:rsidRDefault="00F711EA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F261AE8" w14:textId="6B3C1B81" w:rsidR="002F3626" w:rsidRPr="001E6F95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E6F9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23E32D7F" w14:textId="77777777" w:rsidR="002F3626" w:rsidRPr="001E6F95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  <w:r w:rsidRPr="001E6F95">
        <w:rPr>
          <w:rFonts w:ascii="Gill Sans MT" w:eastAsia="Calibri" w:hAnsi="Gill Sans MT" w:cs="Times New Roman"/>
        </w:rPr>
        <w:t xml:space="preserve">Głównym elementem konstrukcyjnym są łuki stalowe wykonane z rury o średnicy 219,1 mm. Urządzenie zakotwione w gruncie za pomocą stóp żelbetowych. Konstrukcja zabezpieczona przed korozją poprzez cynkowanie ogniowe oraz malowanie proszkowe. </w:t>
      </w:r>
      <w:r w:rsidRPr="001E6F95">
        <w:rPr>
          <w:rFonts w:ascii="Gill Sans MT" w:eastAsia="Calibri" w:hAnsi="Gill Sans MT" w:cs="Times New Roman"/>
          <w:shd w:val="clear" w:color="auto" w:fill="FFFFFF"/>
        </w:rPr>
        <w:t>Do konstrukcji stalowej zamocowany jest, za pomocą obejm wykonanych ze staliwa, płaszcz linowy. Płaszcz linowy składa się z:</w:t>
      </w:r>
    </w:p>
    <w:p w14:paraId="5D551450" w14:textId="77777777" w:rsidR="002F3626" w:rsidRPr="001E6F95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  <w:r w:rsidRPr="001E6F95">
        <w:rPr>
          <w:rFonts w:ascii="Gill Sans MT" w:eastAsia="Calibri" w:hAnsi="Gill Sans MT" w:cs="Times New Roman"/>
          <w:shd w:val="clear" w:color="auto" w:fill="FFFFFF"/>
        </w:rPr>
        <w:t>- siatki zewnętrznej umożliwiającej przemieszczanie się po zewnętrznej części konstrukcji</w:t>
      </w:r>
    </w:p>
    <w:p w14:paraId="23F91D3A" w14:textId="77777777" w:rsidR="002F3626" w:rsidRPr="001E6F95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  <w:r w:rsidRPr="001E6F95">
        <w:rPr>
          <w:rFonts w:ascii="Gill Sans MT" w:eastAsia="Calibri" w:hAnsi="Gill Sans MT" w:cs="Times New Roman"/>
          <w:shd w:val="clear" w:color="auto" w:fill="FFFFFF"/>
        </w:rPr>
        <w:t>- 6 pięter poziomych na wysokościach 1,45m, 2,05m, 2,9m, 3,75m, 4,6m i 5,45m umożliwiających użytkownikom przemieszczanie się wewnątrz konstrukcji</w:t>
      </w:r>
    </w:p>
    <w:p w14:paraId="26E2FD95" w14:textId="77777777" w:rsidR="002F3626" w:rsidRPr="001E6F95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  <w:r w:rsidRPr="001E6F95">
        <w:rPr>
          <w:rFonts w:ascii="Gill Sans MT" w:eastAsia="Calibri" w:hAnsi="Gill Sans MT" w:cs="Times New Roman"/>
          <w:shd w:val="clear" w:color="auto" w:fill="FFFFFF"/>
        </w:rPr>
        <w:t>- klepsydry w centrum konstrukcji wykonanej ze zbrojonych mat gumowych wyposażonych w otwory przejściowe usytuowane po różnych stronach urządzenia</w:t>
      </w:r>
    </w:p>
    <w:p w14:paraId="6D2709DA" w14:textId="77777777" w:rsidR="002F3626" w:rsidRPr="001E6F95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  <w:r w:rsidRPr="001E6F95">
        <w:rPr>
          <w:rFonts w:ascii="Gill Sans MT" w:eastAsia="Calibri" w:hAnsi="Gill Sans MT" w:cs="Times New Roman"/>
          <w:shd w:val="clear" w:color="auto" w:fill="FFFFFF"/>
        </w:rPr>
        <w:t>- leju linowego usytuowanego u dołu urządzenia umożliwiającego wejście na konstrukcję od wewnątrz sieci</w:t>
      </w:r>
    </w:p>
    <w:p w14:paraId="0DB1F067" w14:textId="3E61D14E" w:rsidR="002F3626" w:rsidRPr="001E6F95" w:rsidRDefault="0092689C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FC5CA00" wp14:editId="4C077D7E">
            <wp:simplePos x="0" y="0"/>
            <wp:positionH relativeFrom="column">
              <wp:posOffset>2547709</wp:posOffset>
            </wp:positionH>
            <wp:positionV relativeFrom="paragraph">
              <wp:posOffset>76200</wp:posOffset>
            </wp:positionV>
            <wp:extent cx="3638550" cy="2329237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3" b="5602"/>
                    <a:stretch/>
                  </pic:blipFill>
                  <pic:spPr bwMode="auto">
                    <a:xfrm>
                      <a:off x="0" y="0"/>
                      <a:ext cx="3638550" cy="23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26">
        <w:rPr>
          <w:noProof/>
        </w:rPr>
        <w:drawing>
          <wp:anchor distT="0" distB="0" distL="114300" distR="114300" simplePos="0" relativeHeight="251693056" behindDoc="1" locked="0" layoutInCell="1" allowOverlap="1" wp14:anchorId="14659661" wp14:editId="1846D0D2">
            <wp:simplePos x="0" y="0"/>
            <wp:positionH relativeFrom="column">
              <wp:posOffset>-662305</wp:posOffset>
            </wp:positionH>
            <wp:positionV relativeFrom="paragraph">
              <wp:posOffset>259080</wp:posOffset>
            </wp:positionV>
            <wp:extent cx="3181350" cy="2430336"/>
            <wp:effectExtent l="0" t="0" r="0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9" t="40494" r="28886" b="12687"/>
                    <a:stretch/>
                  </pic:blipFill>
                  <pic:spPr bwMode="auto">
                    <a:xfrm>
                      <a:off x="0" y="0"/>
                      <a:ext cx="3181350" cy="24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26" w:rsidRPr="001E6F95">
        <w:rPr>
          <w:rFonts w:ascii="Gill Sans MT" w:eastAsia="Calibri" w:hAnsi="Gill Sans MT" w:cs="Times New Roman"/>
          <w:shd w:val="clear" w:color="auto" w:fill="FFFFFF"/>
        </w:rPr>
        <w:t>- 4 hamaków linowych w dolnej części urządzenia o przybliżonych wymiarach 2m x 1,6m.</w:t>
      </w:r>
    </w:p>
    <w:p w14:paraId="7E604ACC" w14:textId="4B19F892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</w:p>
    <w:p w14:paraId="4F227AD4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78CF07A1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3964ABEB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662416BC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</w:p>
    <w:p w14:paraId="11890543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509BA272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</w:p>
    <w:p w14:paraId="7DB3D7B6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</w:p>
    <w:p w14:paraId="77675B52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</w:p>
    <w:p w14:paraId="532762E2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</w:p>
    <w:p w14:paraId="290948F3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</w:p>
    <w:p w14:paraId="64406BBD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</w:p>
    <w:p w14:paraId="16722D38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</w:p>
    <w:p w14:paraId="353D84FA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</w:p>
    <w:p w14:paraId="26087059" w14:textId="77777777" w:rsidR="002F3626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hd w:val="clear" w:color="auto" w:fill="FFFFFF"/>
        </w:rPr>
      </w:pPr>
      <w:r w:rsidRPr="001E6F95">
        <w:rPr>
          <w:rFonts w:ascii="Gill Sans MT" w:eastAsia="Calibri" w:hAnsi="Gill Sans MT" w:cs="Times New Roman"/>
          <w:shd w:val="clear" w:color="auto" w:fill="FFFFFF"/>
        </w:rPr>
        <w:t xml:space="preserve">Na szczycie łuków stalowych zainstalowana jest dodatkowa konstrukcja stalowa </w:t>
      </w:r>
      <w:r>
        <w:rPr>
          <w:rFonts w:ascii="Gill Sans MT" w:eastAsia="Calibri" w:hAnsi="Gill Sans MT" w:cs="Times New Roman"/>
          <w:shd w:val="clear" w:color="auto" w:fill="FFFFFF"/>
        </w:rPr>
        <w:t xml:space="preserve">w kształcie kuli, która wypełniona jest niezależną </w:t>
      </w:r>
      <w:r w:rsidRPr="001E6F95">
        <w:rPr>
          <w:rFonts w:ascii="Gill Sans MT" w:eastAsia="Calibri" w:hAnsi="Gill Sans MT" w:cs="Times New Roman"/>
          <w:shd w:val="clear" w:color="auto" w:fill="FFFFFF"/>
        </w:rPr>
        <w:t>przestrzenn</w:t>
      </w:r>
      <w:r>
        <w:rPr>
          <w:rFonts w:ascii="Gill Sans MT" w:eastAsia="Calibri" w:hAnsi="Gill Sans MT" w:cs="Times New Roman"/>
          <w:shd w:val="clear" w:color="auto" w:fill="FFFFFF"/>
        </w:rPr>
        <w:t>ą</w:t>
      </w:r>
      <w:r w:rsidRPr="001E6F95">
        <w:rPr>
          <w:rFonts w:ascii="Gill Sans MT" w:eastAsia="Calibri" w:hAnsi="Gill Sans MT" w:cs="Times New Roman"/>
          <w:shd w:val="clear" w:color="auto" w:fill="FFFFFF"/>
        </w:rPr>
        <w:t xml:space="preserve"> sie</w:t>
      </w:r>
      <w:r>
        <w:rPr>
          <w:rFonts w:ascii="Gill Sans MT" w:eastAsia="Calibri" w:hAnsi="Gill Sans MT" w:cs="Times New Roman"/>
          <w:shd w:val="clear" w:color="auto" w:fill="FFFFFF"/>
        </w:rPr>
        <w:t>cią</w:t>
      </w:r>
      <w:r w:rsidRPr="001E6F95">
        <w:rPr>
          <w:rFonts w:ascii="Gill Sans MT" w:eastAsia="Calibri" w:hAnsi="Gill Sans MT" w:cs="Times New Roman"/>
          <w:shd w:val="clear" w:color="auto" w:fill="FFFFFF"/>
        </w:rPr>
        <w:t xml:space="preserve"> linow</w:t>
      </w:r>
      <w:r>
        <w:rPr>
          <w:rFonts w:ascii="Gill Sans MT" w:eastAsia="Calibri" w:hAnsi="Gill Sans MT" w:cs="Times New Roman"/>
          <w:shd w:val="clear" w:color="auto" w:fill="FFFFFF"/>
        </w:rPr>
        <w:t>ą</w:t>
      </w:r>
      <w:r w:rsidRPr="001E6F95">
        <w:rPr>
          <w:rFonts w:ascii="Gill Sans MT" w:eastAsia="Calibri" w:hAnsi="Gill Sans MT" w:cs="Times New Roman"/>
          <w:shd w:val="clear" w:color="auto" w:fill="FFFFFF"/>
        </w:rPr>
        <w:t xml:space="preserve">. </w:t>
      </w:r>
      <w:r>
        <w:rPr>
          <w:rFonts w:ascii="Gill Sans MT" w:eastAsia="Calibri" w:hAnsi="Gill Sans MT" w:cs="Times New Roman"/>
          <w:shd w:val="clear" w:color="auto" w:fill="FFFFFF"/>
        </w:rPr>
        <w:t>Kula</w:t>
      </w:r>
      <w:r w:rsidRPr="001E6F95">
        <w:rPr>
          <w:rFonts w:ascii="Gill Sans MT" w:eastAsia="Calibri" w:hAnsi="Gill Sans MT" w:cs="Times New Roman"/>
          <w:shd w:val="clear" w:color="auto" w:fill="FFFFFF"/>
        </w:rPr>
        <w:t xml:space="preserve"> obudowana jest zbrojonymi matami gumowymi ozdobionymi różnej wielkości oknami wykonanymi z poliwęglanu, stanowiące punkty widokowe dla użytkowników.</w:t>
      </w:r>
    </w:p>
    <w:p w14:paraId="2CCAC63F" w14:textId="05F1889D" w:rsidR="002F3626" w:rsidRPr="001E6F95" w:rsidRDefault="002F3626" w:rsidP="002F362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</w:rPr>
      </w:pPr>
      <w:r w:rsidRPr="001E6F95">
        <w:rPr>
          <w:rFonts w:ascii="Gill Sans MT" w:eastAsia="Calibri" w:hAnsi="Gill Sans MT" w:cs="Times New Roman"/>
          <w:shd w:val="clear" w:color="auto" w:fill="FFFFFF"/>
        </w:rPr>
        <w:t>Korektę naciągu urządzenia umożliwiają ocynkowane ogniowo śruby rzymskie.</w:t>
      </w:r>
      <w:r w:rsidRPr="001E6F95">
        <w:rPr>
          <w:rFonts w:ascii="Gill Sans MT" w:eastAsia="Calibri" w:hAnsi="Gill Sans MT" w:cs="Times New Roman"/>
        </w:rPr>
        <w:t xml:space="preserve"> </w:t>
      </w:r>
      <w:r w:rsidRPr="001E6F95">
        <w:rPr>
          <w:rFonts w:ascii="Gill Sans MT" w:eastAsia="Calibri" w:hAnsi="Gill Sans MT" w:cs="Times New Roman"/>
          <w:color w:val="000000"/>
        </w:rPr>
        <w:t>Sieci wykonane są z liny poliamidowej, plecionej, klejonej wzmocnionej strunami stalowymi ocynkowanymi galwanicznie. Średnica liny wynosi 18 mm. Elementy łączące liny</w:t>
      </w:r>
      <w:r w:rsidRPr="001E6F95">
        <w:rPr>
          <w:rFonts w:ascii="Gill Sans MT" w:eastAsia="Calibri" w:hAnsi="Gill Sans MT" w:cs="Times New Roman"/>
        </w:rPr>
        <w:t xml:space="preserve"> </w:t>
      </w:r>
      <w:r w:rsidRPr="001E6F95">
        <w:rPr>
          <w:rFonts w:ascii="Gill Sans MT" w:eastAsia="Calibri" w:hAnsi="Gill Sans MT" w:cs="Times New Roman"/>
          <w:color w:val="000000"/>
        </w:rPr>
        <w:t>ze sobą wykonane są z tworzywa sztucznego i aluminium. Elementy łączące liny ze słupem wykonane są ze stali nierdzewnej i staliwa pomalowanego chlorokauczukiem. Elementy dekoracyjne wykonane z płyty HPL.</w:t>
      </w:r>
    </w:p>
    <w:p w14:paraId="362A77C8" w14:textId="57A874D6" w:rsidR="00286D6D" w:rsidRPr="00286D6D" w:rsidRDefault="00286D6D" w:rsidP="00286D6D">
      <w:pPr>
        <w:spacing w:after="0" w:line="240" w:lineRule="auto"/>
        <w:ind w:right="-6"/>
        <w:rPr>
          <w:rFonts w:ascii="Gill Sans MT" w:eastAsia="Calibri" w:hAnsi="Gill Sans MT" w:cs="Calibri"/>
          <w:sz w:val="24"/>
          <w:szCs w:val="24"/>
        </w:rPr>
      </w:pPr>
      <w:bookmarkStart w:id="2" w:name="_Hlk43880167"/>
    </w:p>
    <w:p w14:paraId="2694129A" w14:textId="787A6D62" w:rsidR="00286D6D" w:rsidRPr="00286D6D" w:rsidRDefault="00286D6D" w:rsidP="00286D6D">
      <w:pPr>
        <w:numPr>
          <w:ilvl w:val="0"/>
          <w:numId w:val="4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1431B1">
        <w:rPr>
          <w:rFonts w:ascii="Gill Sans MT" w:eastAsia="Calibri" w:hAnsi="Gill Sans MT" w:cs="Times New Roman"/>
          <w:b/>
          <w:color w:val="000000"/>
          <w:sz w:val="24"/>
          <w:szCs w:val="24"/>
        </w:rPr>
        <w:t>Dodatek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ZJEŻDŻALNIA RUROWA nr kat. 423i</w:t>
      </w:r>
    </w:p>
    <w:p w14:paraId="03634BFF" w14:textId="450D4248" w:rsidR="00286D6D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5C5002">
        <w:rPr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22D5DE14" wp14:editId="1F38B548">
            <wp:simplePos x="0" y="0"/>
            <wp:positionH relativeFrom="column">
              <wp:posOffset>3547745</wp:posOffset>
            </wp:positionH>
            <wp:positionV relativeFrom="paragraph">
              <wp:posOffset>10160</wp:posOffset>
            </wp:positionV>
            <wp:extent cx="2197735" cy="2068830"/>
            <wp:effectExtent l="0" t="0" r="0" b="7620"/>
            <wp:wrapTight wrapText="bothSides">
              <wp:wrapPolygon edited="0">
                <wp:start x="0" y="0"/>
                <wp:lineTo x="0" y="21481"/>
                <wp:lineTo x="21344" y="21481"/>
                <wp:lineTo x="21344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7" t="20977" r="25739" b="27448"/>
                    <a:stretch/>
                  </pic:blipFill>
                  <pic:spPr bwMode="auto">
                    <a:xfrm>
                      <a:off x="0" y="0"/>
                      <a:ext cx="219773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3E6D1" w14:textId="77F9CBD2" w:rsidR="00286D6D" w:rsidRPr="005C5002" w:rsidRDefault="00286D6D" w:rsidP="00286D6D">
      <w:pPr>
        <w:spacing w:after="0" w:line="240" w:lineRule="auto"/>
        <w:ind w:right="-6"/>
        <w:rPr>
          <w:noProof/>
          <w:sz w:val="24"/>
          <w:szCs w:val="24"/>
        </w:rPr>
      </w:pPr>
      <w:r w:rsidRPr="005C5002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5C5002">
        <w:rPr>
          <w:sz w:val="24"/>
          <w:szCs w:val="24"/>
        </w:rPr>
        <w:t xml:space="preserve"> </w:t>
      </w:r>
    </w:p>
    <w:p w14:paraId="514AEA18" w14:textId="0EFCA05F" w:rsidR="00286D6D" w:rsidRPr="005C5002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6,2</w:t>
      </w:r>
      <w:r w:rsidRPr="005C5002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2037276" w14:textId="4A5E5719" w:rsidR="00286D6D" w:rsidRPr="005C5002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>Szerokość: 2,</w:t>
      </w:r>
      <w:r>
        <w:rPr>
          <w:rFonts w:ascii="Gill Sans MT" w:eastAsia="Calibri" w:hAnsi="Gill Sans MT" w:cs="Times New Roman"/>
          <w:sz w:val="24"/>
          <w:szCs w:val="24"/>
        </w:rPr>
        <w:t>8</w:t>
      </w:r>
      <w:r w:rsidRPr="005C5002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94AE73F" w14:textId="0DBD79F6" w:rsidR="00286D6D" w:rsidRPr="005C5002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5C5002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69960F36" w14:textId="03FB720B" w:rsidR="00286D6D" w:rsidRPr="005C5002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5C5002">
        <w:rPr>
          <w:rFonts w:ascii="Gill Sans MT" w:eastAsia="Calibri" w:hAnsi="Gill Sans MT" w:cs="Times New Roman"/>
          <w:sz w:val="24"/>
          <w:szCs w:val="24"/>
        </w:rPr>
        <w:t xml:space="preserve"> + </w:t>
      </w:r>
      <w:r>
        <w:rPr>
          <w:rFonts w:ascii="Gill Sans MT" w:eastAsia="Calibri" w:hAnsi="Gill Sans MT" w:cs="Times New Roman"/>
          <w:sz w:val="24"/>
          <w:szCs w:val="24"/>
        </w:rPr>
        <w:t>36,0</w:t>
      </w:r>
      <w:r w:rsidRPr="005C5002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5C5002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CD274B7" w14:textId="77777777" w:rsidR="00286D6D" w:rsidRPr="005C5002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70D4721C" w14:textId="2189B1A5" w:rsidR="00286D6D" w:rsidRPr="005C5002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5C5002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212A9003" w14:textId="54D82828" w:rsidR="00286D6D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>Wysokość swobodnego upadku: 2,15 m</w:t>
      </w:r>
    </w:p>
    <w:p w14:paraId="78E39608" w14:textId="4443A042" w:rsidR="00286D6D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65AA6BF3" w14:textId="435E8DA3" w:rsidR="00286D6D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5FC2956" w14:textId="1C427231" w:rsidR="00286D6D" w:rsidRPr="005C5002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CA9CD6" w14:textId="0FD759A9" w:rsidR="00286D6D" w:rsidRPr="005C5002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5C5002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8EF9A5B" w14:textId="462220AC" w:rsidR="00286D6D" w:rsidRPr="005C5002" w:rsidRDefault="00286D6D" w:rsidP="00286D6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>Głównym elementem dodatku jest spiralna zjeżdżalnia rurowa wykonana z polietylenu. Początek części startowej znajduje się na wysokości 2,15 m powyżej poziomu terenu. Elementy konstrukcyjne dodatku wykonane są z rury kwadratowej o przekroju 100x100 mm, które są zabezpieczone przed korozją poprzez cynkowanie ogniowe</w:t>
      </w:r>
      <w:r w:rsidRPr="00286D6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oraz malowanie proszkowe. 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MONSTER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>
        <w:rPr>
          <w:rFonts w:ascii="Gill Sans MT" w:eastAsia="Calibri" w:hAnsi="Gill Sans MT" w:cs="Times New Roman"/>
          <w:sz w:val="24"/>
          <w:szCs w:val="24"/>
        </w:rPr>
        <w:t>1,8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1,6</w:t>
      </w:r>
      <w:r w:rsidRPr="00431CF7">
        <w:rPr>
          <w:rFonts w:ascii="Gill Sans MT" w:eastAsia="Calibri" w:hAnsi="Gill Sans MT" w:cs="Times New Roman"/>
          <w:sz w:val="24"/>
          <w:szCs w:val="24"/>
        </w:rPr>
        <w:t>m</w:t>
      </w:r>
      <w:r w:rsidRPr="005C5002">
        <w:rPr>
          <w:rFonts w:ascii="Gill Sans MT" w:eastAsia="Calibri" w:hAnsi="Gill Sans MT" w:cs="Times New Roman"/>
          <w:sz w:val="24"/>
          <w:szCs w:val="24"/>
        </w:rPr>
        <w:t xml:space="preserve">. Fundamenty wykonane są jako stopy żelbetowe posadowione na głębokości 1m. Przejście łączące ślizg z piramidą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5ADEED55" w14:textId="4DA01841" w:rsidR="00286D6D" w:rsidRPr="00286D6D" w:rsidRDefault="00286D6D" w:rsidP="00286D6D">
      <w:pPr>
        <w:tabs>
          <w:tab w:val="left" w:pos="709"/>
        </w:tabs>
        <w:spacing w:after="0" w:line="240" w:lineRule="auto"/>
        <w:ind w:left="720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14FB59A" w14:textId="74970982" w:rsidR="008E6D0A" w:rsidRPr="00286D6D" w:rsidRDefault="00286D6D" w:rsidP="00286D6D">
      <w:pPr>
        <w:numPr>
          <w:ilvl w:val="0"/>
          <w:numId w:val="4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FF1225">
        <w:rPr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7FB26C0A" wp14:editId="3FB15C68">
            <wp:simplePos x="0" y="0"/>
            <wp:positionH relativeFrom="margin">
              <wp:posOffset>3738245</wp:posOffset>
            </wp:positionH>
            <wp:positionV relativeFrom="paragraph">
              <wp:posOffset>7620</wp:posOffset>
            </wp:positionV>
            <wp:extent cx="2168525" cy="2124075"/>
            <wp:effectExtent l="0" t="0" r="3175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1" t="11031" r="21775" b="15723"/>
                    <a:stretch/>
                  </pic:blipFill>
                  <pic:spPr bwMode="auto">
                    <a:xfrm>
                      <a:off x="0" y="0"/>
                      <a:ext cx="2168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1B1" w:rsidRPr="001431B1">
        <w:rPr>
          <w:rFonts w:ascii="Gill Sans MT" w:eastAsia="Calibri" w:hAnsi="Gill Sans MT" w:cs="Times New Roman"/>
          <w:b/>
          <w:color w:val="000000"/>
          <w:sz w:val="24"/>
          <w:szCs w:val="24"/>
        </w:rPr>
        <w:t>Dodatek</w:t>
      </w:r>
      <w:r w:rsidR="00CC05A9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ŚLIZG SZEROKI</w:t>
      </w:r>
      <w:r w:rsidR="00CC05A9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nr kat. 42</w:t>
      </w:r>
      <w:r w:rsidR="008E6D0A">
        <w:rPr>
          <w:rFonts w:ascii="Gill Sans MT" w:eastAsia="Calibri" w:hAnsi="Gill Sans MT" w:cs="Times New Roman"/>
          <w:b/>
          <w:color w:val="000000"/>
          <w:sz w:val="24"/>
          <w:szCs w:val="24"/>
        </w:rPr>
        <w:t>3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m</w:t>
      </w:r>
    </w:p>
    <w:bookmarkEnd w:id="2"/>
    <w:p w14:paraId="6F95D46C" w14:textId="2EA676D8" w:rsidR="00286D6D" w:rsidRDefault="00286D6D" w:rsidP="00286D6D">
      <w:pPr>
        <w:tabs>
          <w:tab w:val="left" w:pos="709"/>
        </w:tabs>
        <w:spacing w:after="0" w:line="240" w:lineRule="auto"/>
        <w:ind w:left="720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8E9F7C7" w14:textId="7D0E9D56" w:rsidR="00286D6D" w:rsidRPr="00FF1225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FF1225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286D6D">
        <w:rPr>
          <w:noProof/>
          <w:sz w:val="24"/>
          <w:szCs w:val="24"/>
        </w:rPr>
        <w:t xml:space="preserve"> </w:t>
      </w:r>
    </w:p>
    <w:p w14:paraId="52D37285" w14:textId="77777777" w:rsidR="00286D6D" w:rsidRPr="00FF1225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8,0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4DD415E" w14:textId="77777777" w:rsidR="00286D6D" w:rsidRPr="00FF1225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2,8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7217FF4" w14:textId="77777777" w:rsidR="00286D6D" w:rsidRPr="00FF1225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Wysokość: 3,25 m</w:t>
      </w:r>
    </w:p>
    <w:p w14:paraId="2B366E16" w14:textId="77777777" w:rsidR="00286D6D" w:rsidRPr="00FF1225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+ </w:t>
      </w:r>
      <w:r>
        <w:rPr>
          <w:rFonts w:ascii="Gill Sans MT" w:eastAsia="Calibri" w:hAnsi="Gill Sans MT" w:cs="Times New Roman"/>
          <w:sz w:val="24"/>
          <w:szCs w:val="24"/>
        </w:rPr>
        <w:t>36,0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FF1225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622A0F8B" w14:textId="77777777" w:rsidR="00286D6D" w:rsidRPr="00FF1225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2A32144" w14:textId="77777777" w:rsidR="00286D6D" w:rsidRPr="00FF1225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FF1225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473FD20B" w14:textId="77777777" w:rsidR="00286D6D" w:rsidRPr="00FF1225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669CD82" w14:textId="77777777" w:rsidR="00286D6D" w:rsidRPr="00FF1225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3FDD914" w14:textId="77777777" w:rsidR="00286D6D" w:rsidRPr="00FF1225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C7DC0FC" w14:textId="77777777" w:rsidR="00286D6D" w:rsidRPr="00FF1225" w:rsidRDefault="00286D6D" w:rsidP="00286D6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bookmarkStart w:id="3" w:name="_Hlk40166236"/>
      <w:r w:rsidRPr="00FF1225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F6172E5" w14:textId="2D6A038A" w:rsidR="00286D6D" w:rsidRPr="00FF1225" w:rsidRDefault="00286D6D" w:rsidP="00286D6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Głównym elementem dodatku jest ślizg wykonany w całości ze stali kwasoodpornej w gatunku 0H18N9. Początek części startowej znajduje się na wysokości 2,25 m powyżej poziomu terenu. Szerokość ślizgu wynosi 1m. Elementy konstrukcyjne dodatku wykonane są z rury kwadratowej o przekroju 100x100 mm, które są zabezpieczone przed korozją poprzez cynkowanie ogniowe</w:t>
      </w:r>
      <w:r>
        <w:rPr>
          <w:rFonts w:ascii="Gill Sans MT" w:eastAsia="Calibri" w:hAnsi="Gill Sans MT" w:cs="Times New Roman"/>
          <w:sz w:val="24"/>
          <w:szCs w:val="24"/>
        </w:rPr>
        <w:t xml:space="preserve"> </w:t>
      </w:r>
      <w:bookmarkStart w:id="4" w:name="_Hlk43880399"/>
      <w:r w:rsidRPr="00431CF7">
        <w:rPr>
          <w:rFonts w:ascii="Gill Sans MT" w:eastAsia="Calibri" w:hAnsi="Gill Sans MT" w:cs="Times New Roman"/>
          <w:sz w:val="24"/>
          <w:szCs w:val="24"/>
        </w:rPr>
        <w:t xml:space="preserve">oraz malowanie proszkowe. </w:t>
      </w:r>
      <w:bookmarkStart w:id="5" w:name="_Hlk40335126"/>
      <w:r w:rsidRPr="00431CF7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MONSTER</w:t>
      </w:r>
      <w:r w:rsidRPr="00431CF7">
        <w:rPr>
          <w:rFonts w:ascii="Gill Sans MT" w:eastAsia="Calibri" w:hAnsi="Gill Sans MT" w:cs="Times New Roman"/>
          <w:sz w:val="24"/>
          <w:szCs w:val="24"/>
        </w:rPr>
        <w:t>. Obustronna grafika wykonana jest z płyty HPL o grubości 12mm i przybliżonych wymiarach 3,</w:t>
      </w:r>
      <w:r>
        <w:rPr>
          <w:rFonts w:ascii="Gill Sans MT" w:eastAsia="Calibri" w:hAnsi="Gill Sans MT" w:cs="Times New Roman"/>
          <w:sz w:val="24"/>
          <w:szCs w:val="24"/>
        </w:rPr>
        <w:t>0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2,7</w:t>
      </w:r>
      <w:r w:rsidRPr="00431CF7">
        <w:rPr>
          <w:rFonts w:ascii="Gill Sans MT" w:eastAsia="Calibri" w:hAnsi="Gill Sans MT" w:cs="Times New Roman"/>
          <w:sz w:val="24"/>
          <w:szCs w:val="24"/>
        </w:rPr>
        <w:t>m</w:t>
      </w:r>
      <w:bookmarkEnd w:id="5"/>
      <w:bookmarkEnd w:id="4"/>
      <w:r w:rsidRPr="00FF1225">
        <w:rPr>
          <w:rFonts w:ascii="Gill Sans MT" w:eastAsia="Calibri" w:hAnsi="Gill Sans MT" w:cs="Times New Roman"/>
          <w:sz w:val="24"/>
          <w:szCs w:val="24"/>
        </w:rPr>
        <w:t xml:space="preserve">. Fundamenty wykonane są jako stopy żelbetowe posadowione na głębokości 1m. Przejście łączące ślizg z piramidą jest wykonane z liny poliamidowej, plecionej, klejonej wzmocnionej strunami stalowymi ocynkowanymi galwanicznie. Średnica liny wynosi 18 mm. Elementy łączące liny ze sobą wykonane są z tworzywa sztucznego i aluminium. </w:t>
      </w:r>
    </w:p>
    <w:bookmarkEnd w:id="3"/>
    <w:p w14:paraId="39F01B0C" w14:textId="7A5A5A76" w:rsidR="008E6D0A" w:rsidRPr="008E6D0A" w:rsidRDefault="008E6D0A" w:rsidP="008E6D0A">
      <w:p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FB9017D" w14:textId="3B026559" w:rsidR="00286D6D" w:rsidRPr="00286D6D" w:rsidRDefault="00067190" w:rsidP="00286D6D">
      <w:pPr>
        <w:numPr>
          <w:ilvl w:val="0"/>
          <w:numId w:val="4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bookmarkStart w:id="6" w:name="_Hlk43880333"/>
      <w:r w:rsidRPr="00903A39">
        <w:rPr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2C2A2C0F" wp14:editId="2BDEABA9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305050" cy="2226945"/>
            <wp:effectExtent l="0" t="0" r="0" b="19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t="12373" r="20881" b="14833"/>
                    <a:stretch/>
                  </pic:blipFill>
                  <pic:spPr bwMode="auto">
                    <a:xfrm>
                      <a:off x="0" y="0"/>
                      <a:ext cx="230505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D6D" w:rsidRPr="001431B1">
        <w:rPr>
          <w:rFonts w:ascii="Gill Sans MT" w:eastAsia="Calibri" w:hAnsi="Gill Sans MT" w:cs="Times New Roman"/>
          <w:b/>
          <w:color w:val="000000"/>
          <w:sz w:val="24"/>
          <w:szCs w:val="24"/>
        </w:rPr>
        <w:t>Dodatek</w:t>
      </w:r>
      <w:r w:rsidR="00286D6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SLIZG POTRÓJNY</w:t>
      </w:r>
      <w:r w:rsidR="00286D6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nr kat. 423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w</w:t>
      </w:r>
      <w:r w:rsidR="00286D6D">
        <w:rPr>
          <w:rFonts w:ascii="Gill Sans MT" w:eastAsia="Calibri" w:hAnsi="Gill Sans MT" w:cs="Times New Roman"/>
          <w:b/>
          <w:color w:val="000000"/>
          <w:sz w:val="24"/>
          <w:szCs w:val="24"/>
        </w:rPr>
        <w:t>,</w:t>
      </w:r>
    </w:p>
    <w:bookmarkEnd w:id="6"/>
    <w:p w14:paraId="0E873AF0" w14:textId="59ADE792" w:rsidR="00067190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F0B5104" w14:textId="2B5D729B" w:rsidR="00067190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B693E06" w14:textId="37C5E871" w:rsidR="00067190" w:rsidRPr="00067190" w:rsidRDefault="00067190" w:rsidP="00067190">
      <w:pPr>
        <w:spacing w:after="0" w:line="240" w:lineRule="auto"/>
        <w:ind w:right="-6"/>
        <w:rPr>
          <w:noProof/>
          <w:sz w:val="24"/>
          <w:szCs w:val="24"/>
        </w:rPr>
      </w:pPr>
      <w:r w:rsidRPr="00903A39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903A39">
        <w:rPr>
          <w:sz w:val="24"/>
          <w:szCs w:val="24"/>
        </w:rPr>
        <w:t xml:space="preserve"> </w:t>
      </w:r>
    </w:p>
    <w:p w14:paraId="6F7D6423" w14:textId="77777777" w:rsidR="00067190" w:rsidRPr="00903A39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7,9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8778B80" w14:textId="77777777" w:rsidR="00067190" w:rsidRPr="00903A39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2,8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D2F7FD8" w14:textId="77777777" w:rsidR="00067190" w:rsidRPr="00903A39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903A39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02487337" w14:textId="77777777" w:rsidR="00067190" w:rsidRPr="00903A39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 + 3</w:t>
      </w:r>
      <w:r>
        <w:rPr>
          <w:rFonts w:ascii="Gill Sans MT" w:eastAsia="Calibri" w:hAnsi="Gill Sans MT" w:cs="Times New Roman"/>
          <w:sz w:val="24"/>
          <w:szCs w:val="24"/>
        </w:rPr>
        <w:t>9</w:t>
      </w:r>
      <w:r w:rsidRPr="00903A39">
        <w:rPr>
          <w:rFonts w:ascii="Gill Sans MT" w:eastAsia="Calibri" w:hAnsi="Gill Sans MT" w:cs="Times New Roman"/>
          <w:sz w:val="24"/>
          <w:szCs w:val="24"/>
        </w:rPr>
        <w:t>,0 m</w:t>
      </w:r>
      <w:r w:rsidRPr="00903A39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078AE1E" w14:textId="77777777" w:rsidR="00067190" w:rsidRPr="00903A39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0BC8407" w14:textId="77777777" w:rsidR="00067190" w:rsidRPr="00903A39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903A39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7B21C3D3" w14:textId="77777777" w:rsidR="00067190" w:rsidRPr="00903A39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59627A33" w14:textId="77777777" w:rsidR="00067190" w:rsidRPr="00903A39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1F6DCCE" w14:textId="77777777" w:rsidR="00067190" w:rsidRPr="00903A39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681A25A" w14:textId="77777777" w:rsidR="00067190" w:rsidRPr="00903A39" w:rsidRDefault="00067190" w:rsidP="0006719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903A39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163E3688" w14:textId="58D659B6" w:rsidR="00067190" w:rsidRPr="00903A39" w:rsidRDefault="00067190" w:rsidP="0006719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>Głównym elementem dodatku jest potrójny ślizg falisty o szerokości 1,5m wykonany w całości ze stali kwasoodpornej w gatunku 0H18N9. Początek części startowej znajduje się na wysokości 2,0 m powyżej poziomu terenu. Elementy konstrukcyjne dodatku wykonane są z rury kwadratowej o przekroju 150x100 mm, które są zabezpieczone przed korozją poprzez cynkowanie ogniowe</w:t>
      </w:r>
      <w:r w:rsidRPr="0006719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oraz malowanie proszkowe. 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MONSTER</w:t>
      </w:r>
      <w:r w:rsidRPr="00431CF7">
        <w:rPr>
          <w:rFonts w:ascii="Gill Sans MT" w:eastAsia="Calibri" w:hAnsi="Gill Sans MT" w:cs="Times New Roman"/>
          <w:sz w:val="24"/>
          <w:szCs w:val="24"/>
        </w:rPr>
        <w:t>. Obustronna grafika wykonana jest z płyty HPL o grubości 12mm i przybliżonych wymiarach 3,</w:t>
      </w:r>
      <w:r>
        <w:rPr>
          <w:rFonts w:ascii="Gill Sans MT" w:eastAsia="Calibri" w:hAnsi="Gill Sans MT" w:cs="Times New Roman"/>
          <w:sz w:val="24"/>
          <w:szCs w:val="24"/>
        </w:rPr>
        <w:t>6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2,2</w:t>
      </w:r>
      <w:r w:rsidRPr="00431CF7">
        <w:rPr>
          <w:rFonts w:ascii="Gill Sans MT" w:eastAsia="Calibri" w:hAnsi="Gill Sans MT" w:cs="Times New Roman"/>
          <w:sz w:val="24"/>
          <w:szCs w:val="24"/>
        </w:rPr>
        <w:t>m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. Fundamenty wykonane są jako stopy żelbetowe posadowione na głębokości 1m. Przejście łączące ślizg z piramidą wykonane jest z liny poliamidowej, plecionej, klejonej wzmocnionej strunami stalowymi ocynkowanymi galwanicznie. Średnica liny wynosi 18 mm. Elementy łączące liny ze sobą wykonane są z tworzywa sztucznego i aluminium. </w:t>
      </w:r>
    </w:p>
    <w:p w14:paraId="5A77DD19" w14:textId="77777777" w:rsidR="00286D6D" w:rsidRPr="00286D6D" w:rsidRDefault="00286D6D" w:rsidP="00286D6D">
      <w:p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763D769" w14:textId="77777777" w:rsidR="00286D6D" w:rsidRDefault="00286D6D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9CA55D7" w14:textId="15DDC1E3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10707091" w:edGrp="everyone"/>
      <w:permEnd w:id="1810707091"/>
    </w:p>
    <w:p w14:paraId="224BE9A8" w14:textId="77777777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54F8F9F" w14:textId="4296C08E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7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7"/>
      <w:r w:rsidR="00525BC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PN-EN 1176-3:2017,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4D505032" w14:textId="0D90C706" w:rsidR="00E9540D" w:rsidRPr="00594596" w:rsidRDefault="00E9540D" w:rsidP="00594596"/>
    <w:sectPr w:rsidR="00E9540D" w:rsidRPr="00594596" w:rsidSect="0079161C">
      <w:headerReference w:type="default" r:id="rId15"/>
      <w:pgSz w:w="11906" w:h="16838"/>
      <w:pgMar w:top="2127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AD356" w14:textId="77777777" w:rsidR="00A61735" w:rsidRDefault="00A61735" w:rsidP="000D2D93">
      <w:pPr>
        <w:spacing w:after="0" w:line="240" w:lineRule="auto"/>
      </w:pPr>
      <w:r>
        <w:separator/>
      </w:r>
    </w:p>
  </w:endnote>
  <w:endnote w:type="continuationSeparator" w:id="0">
    <w:p w14:paraId="0616EAEB" w14:textId="77777777" w:rsidR="00A61735" w:rsidRDefault="00A61735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53D13" w14:textId="77777777" w:rsidR="00A61735" w:rsidRDefault="00A61735" w:rsidP="000D2D93">
      <w:pPr>
        <w:spacing w:after="0" w:line="240" w:lineRule="auto"/>
      </w:pPr>
      <w:r>
        <w:separator/>
      </w:r>
    </w:p>
  </w:footnote>
  <w:footnote w:type="continuationSeparator" w:id="0">
    <w:p w14:paraId="085964C0" w14:textId="77777777" w:rsidR="00A61735" w:rsidRDefault="00A61735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539AF"/>
    <w:multiLevelType w:val="hybridMultilevel"/>
    <w:tmpl w:val="00C6EE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62E87"/>
    <w:multiLevelType w:val="hybridMultilevel"/>
    <w:tmpl w:val="792619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DA49E3"/>
    <w:multiLevelType w:val="hybridMultilevel"/>
    <w:tmpl w:val="15DE49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E5B98"/>
    <w:multiLevelType w:val="hybridMultilevel"/>
    <w:tmpl w:val="1696F7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96E13"/>
    <w:multiLevelType w:val="hybridMultilevel"/>
    <w:tmpl w:val="72EE73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7A4591"/>
    <w:multiLevelType w:val="hybridMultilevel"/>
    <w:tmpl w:val="ECE839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67190"/>
    <w:rsid w:val="000D2D93"/>
    <w:rsid w:val="001431B1"/>
    <w:rsid w:val="0017650B"/>
    <w:rsid w:val="001E12D6"/>
    <w:rsid w:val="001F2F0B"/>
    <w:rsid w:val="0026650B"/>
    <w:rsid w:val="00276844"/>
    <w:rsid w:val="00286D6D"/>
    <w:rsid w:val="002D4158"/>
    <w:rsid w:val="002F3626"/>
    <w:rsid w:val="00344A29"/>
    <w:rsid w:val="003656E1"/>
    <w:rsid w:val="003D49E1"/>
    <w:rsid w:val="003E51F5"/>
    <w:rsid w:val="004E12C1"/>
    <w:rsid w:val="00525BC8"/>
    <w:rsid w:val="00591116"/>
    <w:rsid w:val="00594596"/>
    <w:rsid w:val="00636CE2"/>
    <w:rsid w:val="00671AAE"/>
    <w:rsid w:val="0079161C"/>
    <w:rsid w:val="0080507B"/>
    <w:rsid w:val="00836E2B"/>
    <w:rsid w:val="008E6D0A"/>
    <w:rsid w:val="0092689C"/>
    <w:rsid w:val="0094232E"/>
    <w:rsid w:val="009470E6"/>
    <w:rsid w:val="00957B85"/>
    <w:rsid w:val="009777A8"/>
    <w:rsid w:val="009E128C"/>
    <w:rsid w:val="00A516F7"/>
    <w:rsid w:val="00A61735"/>
    <w:rsid w:val="00A82057"/>
    <w:rsid w:val="00AB6D20"/>
    <w:rsid w:val="00AE6EC5"/>
    <w:rsid w:val="00AF5022"/>
    <w:rsid w:val="00B461D2"/>
    <w:rsid w:val="00B5543D"/>
    <w:rsid w:val="00B652D5"/>
    <w:rsid w:val="00CC05A9"/>
    <w:rsid w:val="00CF04E7"/>
    <w:rsid w:val="00CF6565"/>
    <w:rsid w:val="00DD774F"/>
    <w:rsid w:val="00E768AB"/>
    <w:rsid w:val="00E9540D"/>
    <w:rsid w:val="00ED0383"/>
    <w:rsid w:val="00EE002B"/>
    <w:rsid w:val="00EE3A7E"/>
    <w:rsid w:val="00F634E2"/>
    <w:rsid w:val="00F63A7A"/>
    <w:rsid w:val="00F644DA"/>
    <w:rsid w:val="00F711EA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E6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00988-2F65-40B7-8E21-7AD32CB8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973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6</cp:revision>
  <dcterms:created xsi:type="dcterms:W3CDTF">2020-06-24T06:25:00Z</dcterms:created>
  <dcterms:modified xsi:type="dcterms:W3CDTF">2020-07-23T06:55:00Z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