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FE0E" w14:textId="3ABA3D40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411314">
        <w:rPr>
          <w:rFonts w:ascii="Gill Sans MT" w:eastAsia="Calibri" w:hAnsi="Gill Sans MT" w:cs="Times New Roman"/>
          <w:b/>
          <w:sz w:val="28"/>
          <w:szCs w:val="24"/>
        </w:rPr>
        <w:t>CALIBA</w:t>
      </w:r>
      <w:r w:rsidR="00532FDE">
        <w:rPr>
          <w:rFonts w:ascii="Gill Sans MT" w:eastAsia="Calibri" w:hAnsi="Gill Sans MT" w:cs="Times New Roman"/>
          <w:b/>
          <w:sz w:val="28"/>
          <w:szCs w:val="24"/>
        </w:rPr>
        <w:t>N</w:t>
      </w:r>
      <w:r w:rsidRPr="00C96F18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23FE2598" w14:textId="61F03C2D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 PROCA nr kat.: 20</w:t>
      </w:r>
      <w:r w:rsidR="00411314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 n</w:t>
      </w:r>
    </w:p>
    <w:p w14:paraId="67F50F22" w14:textId="4AA42297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23EE88B" wp14:editId="24C8D186">
            <wp:simplePos x="0" y="0"/>
            <wp:positionH relativeFrom="column">
              <wp:posOffset>3823970</wp:posOffset>
            </wp:positionH>
            <wp:positionV relativeFrom="paragraph">
              <wp:posOffset>10160</wp:posOffset>
            </wp:positionV>
            <wp:extent cx="208153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350" y="21367"/>
                <wp:lineTo x="2135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4306" r="16728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468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1E7F8B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070FB5B1" w14:textId="6392CA3B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Długość: 7,</w:t>
      </w:r>
      <w:r w:rsidR="00411314">
        <w:rPr>
          <w:rFonts w:ascii="Gill Sans MT" w:eastAsia="Calibri" w:hAnsi="Gill Sans MT" w:cs="Times New Roman"/>
          <w:sz w:val="24"/>
          <w:szCs w:val="24"/>
        </w:rPr>
        <w:t>7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0B9F1A4" w14:textId="71BA66E5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Szerokość: 3,</w:t>
      </w:r>
      <w:r w:rsidR="00411314">
        <w:rPr>
          <w:rFonts w:ascii="Gill Sans MT" w:eastAsia="Calibri" w:hAnsi="Gill Sans MT" w:cs="Times New Roman"/>
          <w:sz w:val="24"/>
          <w:szCs w:val="24"/>
        </w:rPr>
        <w:t>0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877C5BD" w14:textId="02B5A622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Wysokość: 3,</w:t>
      </w:r>
      <w:r w:rsidR="00411314">
        <w:rPr>
          <w:rFonts w:ascii="Gill Sans MT" w:eastAsia="Calibri" w:hAnsi="Gill Sans MT" w:cs="Times New Roman"/>
          <w:sz w:val="24"/>
          <w:szCs w:val="24"/>
        </w:rPr>
        <w:t>1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5E9E776" w14:textId="28046D72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744C06">
        <w:rPr>
          <w:rFonts w:ascii="Gill Sans MT" w:eastAsia="Calibri" w:hAnsi="Gill Sans MT" w:cs="Times New Roman"/>
          <w:sz w:val="24"/>
          <w:szCs w:val="24"/>
        </w:rPr>
        <w:t>3</w:t>
      </w:r>
      <w:r w:rsidR="00411314">
        <w:rPr>
          <w:rFonts w:ascii="Gill Sans MT" w:eastAsia="Calibri" w:hAnsi="Gill Sans MT" w:cs="Times New Roman"/>
          <w:sz w:val="24"/>
          <w:szCs w:val="24"/>
        </w:rPr>
        <w:t>9</w:t>
      </w:r>
      <w:r w:rsidR="00744C06">
        <w:rPr>
          <w:rFonts w:ascii="Gill Sans MT" w:eastAsia="Calibri" w:hAnsi="Gill Sans MT" w:cs="Times New Roman"/>
          <w:sz w:val="24"/>
          <w:szCs w:val="24"/>
        </w:rPr>
        <w:t>,0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96F1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9616C5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9870519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96F1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BDB7DB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E723244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2353CB" w14:textId="471AD380" w:rsid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B30BCD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F524911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42CA0577" w14:textId="77777777" w:rsidR="00C96F18" w:rsidRPr="00C96F18" w:rsidRDefault="00C96F18" w:rsidP="00C96F1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Głównym elementem dodatku jest konstrukcja stalowa w kształcie litery X. Konstrukcja jest wykonana z rury okrągłej o średnicy 168,3 mm i jest zabezpieczona przed korozją poprzez cynkowanie ogniowe. Wysokość i szerokość konstrukcji wynosi po 3 m. Dodatkowy efekt wizualny osiągnięto poprzez wygięcie głównych elementów konstrukcyjnych – zastosowany promień gięcia R=6,4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C96F18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1F52" w14:textId="77777777" w:rsidR="002A683F" w:rsidRDefault="002A683F" w:rsidP="000D2D93">
      <w:pPr>
        <w:spacing w:after="0" w:line="240" w:lineRule="auto"/>
      </w:pPr>
      <w:r>
        <w:separator/>
      </w:r>
    </w:p>
  </w:endnote>
  <w:endnote w:type="continuationSeparator" w:id="0">
    <w:p w14:paraId="24369024" w14:textId="77777777" w:rsidR="002A683F" w:rsidRDefault="002A683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08F1" w14:textId="77777777" w:rsidR="002A683F" w:rsidRDefault="002A683F" w:rsidP="000D2D93">
      <w:pPr>
        <w:spacing w:after="0" w:line="240" w:lineRule="auto"/>
      </w:pPr>
      <w:r>
        <w:separator/>
      </w:r>
    </w:p>
  </w:footnote>
  <w:footnote w:type="continuationSeparator" w:id="0">
    <w:p w14:paraId="1E8AF41F" w14:textId="77777777" w:rsidR="002A683F" w:rsidRDefault="002A683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A683F"/>
    <w:rsid w:val="002D4158"/>
    <w:rsid w:val="00344A29"/>
    <w:rsid w:val="00411314"/>
    <w:rsid w:val="00522D8E"/>
    <w:rsid w:val="00532FDE"/>
    <w:rsid w:val="00594596"/>
    <w:rsid w:val="00671AAE"/>
    <w:rsid w:val="00744C06"/>
    <w:rsid w:val="007526B2"/>
    <w:rsid w:val="00845395"/>
    <w:rsid w:val="009777A8"/>
    <w:rsid w:val="00BE19AA"/>
    <w:rsid w:val="00C96F18"/>
    <w:rsid w:val="00CF04E7"/>
    <w:rsid w:val="00D7709F"/>
    <w:rsid w:val="00D912A3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2020-05-18T13:38:00Z</dcterms:created>
  <dcterms:modified xsi:type="dcterms:W3CDTF">2020-05-18T13:38:00Z</dcterms:modified>
</cp:coreProperties>
</file>