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B4F92" w14:textId="00C4A5AD" w:rsidR="00D96488" w:rsidRPr="00B0135A" w:rsidRDefault="00D96488" w:rsidP="00D9648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B0135A">
        <w:rPr>
          <w:rFonts w:ascii="Gill Sans MT" w:eastAsia="Calibri" w:hAnsi="Gill Sans MT" w:cs="Times New Roman"/>
          <w:b/>
          <w:sz w:val="28"/>
          <w:szCs w:val="28"/>
        </w:rPr>
        <w:t xml:space="preserve">DODATEK DO PIRAMIDY </w:t>
      </w:r>
      <w:r w:rsidR="00AD0F2C">
        <w:rPr>
          <w:rFonts w:ascii="Gill Sans MT" w:eastAsia="Calibri" w:hAnsi="Gill Sans MT" w:cs="Times New Roman"/>
          <w:b/>
          <w:sz w:val="28"/>
          <w:szCs w:val="28"/>
        </w:rPr>
        <w:t>CALIBA</w:t>
      </w:r>
      <w:r w:rsidR="00B0135A" w:rsidRPr="00B0135A">
        <w:rPr>
          <w:rFonts w:ascii="Gill Sans MT" w:eastAsia="Calibri" w:hAnsi="Gill Sans MT" w:cs="Times New Roman"/>
          <w:b/>
          <w:sz w:val="28"/>
          <w:szCs w:val="28"/>
        </w:rPr>
        <w:t>N</w:t>
      </w:r>
      <w:r w:rsidRPr="00B0135A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6D6DF730" w14:textId="15A0B097" w:rsidR="00D96488" w:rsidRPr="00B0135A" w:rsidRDefault="00D96488" w:rsidP="00D9648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B0135A">
        <w:rPr>
          <w:rFonts w:ascii="Gill Sans MT" w:eastAsia="Calibri" w:hAnsi="Gill Sans MT" w:cs="Times New Roman"/>
          <w:b/>
          <w:sz w:val="28"/>
          <w:szCs w:val="28"/>
        </w:rPr>
        <w:t>ŚLIZG SZEROKI nr kat.: 20</w:t>
      </w:r>
      <w:r w:rsidR="00AD0F2C">
        <w:rPr>
          <w:rFonts w:ascii="Gill Sans MT" w:eastAsia="Calibri" w:hAnsi="Gill Sans MT" w:cs="Times New Roman"/>
          <w:b/>
          <w:sz w:val="28"/>
          <w:szCs w:val="28"/>
        </w:rPr>
        <w:t>9</w:t>
      </w:r>
      <w:r w:rsidRPr="00B0135A">
        <w:rPr>
          <w:rFonts w:ascii="Gill Sans MT" w:eastAsia="Calibri" w:hAnsi="Gill Sans MT" w:cs="Times New Roman"/>
          <w:b/>
          <w:sz w:val="28"/>
          <w:szCs w:val="28"/>
        </w:rPr>
        <w:t xml:space="preserve"> m</w:t>
      </w:r>
    </w:p>
    <w:p w14:paraId="36531B6E" w14:textId="32E1ADA5" w:rsidR="00D96488" w:rsidRPr="00B0135A" w:rsidRDefault="00D96488" w:rsidP="00D9648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4"/>
          <w:szCs w:val="24"/>
        </w:rPr>
      </w:pPr>
      <w:r w:rsidRPr="00B0135A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26DED4E" wp14:editId="6EBF1050">
            <wp:simplePos x="0" y="0"/>
            <wp:positionH relativeFrom="column">
              <wp:posOffset>3109595</wp:posOffset>
            </wp:positionH>
            <wp:positionV relativeFrom="paragraph">
              <wp:posOffset>5080</wp:posOffset>
            </wp:positionV>
            <wp:extent cx="2638425" cy="1962150"/>
            <wp:effectExtent l="0" t="0" r="9525" b="0"/>
            <wp:wrapTight wrapText="bothSides">
              <wp:wrapPolygon edited="0">
                <wp:start x="0" y="0"/>
                <wp:lineTo x="0" y="21390"/>
                <wp:lineTo x="21522" y="21390"/>
                <wp:lineTo x="21522" y="0"/>
                <wp:lineTo x="0" y="0"/>
              </wp:wrapPolygon>
            </wp:wrapTight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02" t="20784" r="23374" b="20559"/>
                    <a:stretch/>
                  </pic:blipFill>
                  <pic:spPr bwMode="auto">
                    <a:xfrm>
                      <a:off x="0" y="0"/>
                      <a:ext cx="26384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502CF8" w14:textId="77777777" w:rsidR="00D96488" w:rsidRPr="00B0135A" w:rsidRDefault="00D96488" w:rsidP="00D9648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7D9F00B" w14:textId="77777777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7EDAE0E9" w14:textId="2632F801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B0135A" w:rsidRPr="00B0135A">
        <w:rPr>
          <w:rFonts w:ascii="Gill Sans MT" w:eastAsia="Calibri" w:hAnsi="Gill Sans MT" w:cs="Times New Roman"/>
          <w:sz w:val="24"/>
          <w:szCs w:val="24"/>
        </w:rPr>
        <w:t>7,</w:t>
      </w:r>
      <w:r w:rsidR="00AD0F2C">
        <w:rPr>
          <w:rFonts w:ascii="Gill Sans MT" w:eastAsia="Calibri" w:hAnsi="Gill Sans MT" w:cs="Times New Roman"/>
          <w:sz w:val="24"/>
          <w:szCs w:val="24"/>
        </w:rPr>
        <w:t>5</w:t>
      </w:r>
      <w:r w:rsidRPr="00B0135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2DF341DB" w14:textId="1B82B774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AD0F2C">
        <w:rPr>
          <w:rFonts w:ascii="Gill Sans MT" w:eastAsia="Calibri" w:hAnsi="Gill Sans MT" w:cs="Times New Roman"/>
          <w:sz w:val="24"/>
          <w:szCs w:val="24"/>
        </w:rPr>
        <w:t>1,9</w:t>
      </w:r>
      <w:r w:rsidRPr="00B0135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68324819" w14:textId="77777777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>Wysokość: 3,25 m</w:t>
      </w:r>
    </w:p>
    <w:p w14:paraId="6C04C33E" w14:textId="709448D9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B0135A" w:rsidRPr="00B0135A">
        <w:rPr>
          <w:rFonts w:ascii="Gill Sans MT" w:eastAsia="Calibri" w:hAnsi="Gill Sans MT" w:cs="Times New Roman"/>
          <w:sz w:val="24"/>
          <w:szCs w:val="24"/>
        </w:rPr>
        <w:t>29</w:t>
      </w:r>
      <w:r w:rsidRPr="00B0135A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B0135A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0DC30B67" w14:textId="77777777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0E9914DC" w14:textId="77777777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B0135A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21C1F65E" w14:textId="3C05FC70" w:rsidR="00D96488" w:rsidRPr="00B0135A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A0487F" w:rsidRPr="00B0135A">
        <w:rPr>
          <w:rFonts w:ascii="Gill Sans MT" w:eastAsia="Calibri" w:hAnsi="Gill Sans MT" w:cs="Times New Roman"/>
          <w:sz w:val="24"/>
          <w:szCs w:val="24"/>
        </w:rPr>
        <w:t>3,0</w:t>
      </w:r>
      <w:r w:rsidRPr="00B0135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742FCCBB" w14:textId="67A38058" w:rsidR="00D96488" w:rsidRDefault="00D96488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067FB0D9" w14:textId="77777777" w:rsidR="00B0135A" w:rsidRPr="00B0135A" w:rsidRDefault="00B0135A" w:rsidP="00D96488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8CE1792" w14:textId="77777777" w:rsidR="00D96488" w:rsidRPr="00B0135A" w:rsidRDefault="00D96488" w:rsidP="00D96488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  <w:bookmarkStart w:id="0" w:name="_Hlk40166236"/>
      <w:r w:rsidRPr="00B0135A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3F3CE57A" w14:textId="3587D6FD" w:rsidR="00D96488" w:rsidRPr="00B0135A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wykonany w całości ze stali kwasoodpornej w gatunku 0H18N9. Początek części startowej znajduje się na wysokości 2,25 m powyżej poziomu terenu. Szerokość ślizgu wynosi 1m. Elementy konstrukcyjne dodatku wykonane są z rury kwadratowej o przekroju 100x100 mm, które są zabezpieczone przed korozją poprzez cynkowanie ogniowe. Fundamenty wykonane są jako stopy żelbetowe posadowione na głębokości 1m. Przejście łączące ślizg z piramidą jest wykonane z liny poliamidowej, plecionej, klejonej wzmocnionej strunami stalowymi ocynkowanymi galwanicznie. Średnica liny wynosi 18 mm. Elementy łączące liny ze sobą wykonane są z tworzywa sztucznego i aluminium. </w:t>
      </w:r>
    </w:p>
    <w:bookmarkEnd w:id="0"/>
    <w:p w14:paraId="374F7B62" w14:textId="0999B4CD" w:rsidR="00E62092" w:rsidRPr="00B0135A" w:rsidRDefault="00B0135A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01D606B" wp14:editId="68B9C3A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168860" cy="2124075"/>
            <wp:effectExtent l="0" t="0" r="3175" b="0"/>
            <wp:wrapTight wrapText="bothSides">
              <wp:wrapPolygon edited="0">
                <wp:start x="0" y="0"/>
                <wp:lineTo x="0" y="21309"/>
                <wp:lineTo x="21442" y="21309"/>
                <wp:lineTo x="21442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161" t="11031" r="21775" b="15723"/>
                    <a:stretch/>
                  </pic:blipFill>
                  <pic:spPr bwMode="auto">
                    <a:xfrm>
                      <a:off x="0" y="0"/>
                      <a:ext cx="216886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C9422" w14:textId="38254A21" w:rsidR="00E62092" w:rsidRPr="00B0135A" w:rsidRDefault="00E62092" w:rsidP="00B3479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71FC7076" w14:textId="7C735BB2" w:rsidR="00B3479A" w:rsidRPr="00B0135A" w:rsidRDefault="00B3479A" w:rsidP="00B3479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</w:p>
    <w:p w14:paraId="7091AD2E" w14:textId="77777777" w:rsidR="00B3479A" w:rsidRPr="00B0135A" w:rsidRDefault="00B3479A" w:rsidP="00B3479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4E11D11" w14:textId="49A266B2" w:rsidR="00E62092" w:rsidRPr="00B0135A" w:rsidRDefault="00E62092" w:rsidP="00E62092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Dodatek ŚLIZG SZEROKI można dodatkowo wzbogacić grafiką z linii MONTER. </w:t>
      </w:r>
      <w:r w:rsidR="00B3479A" w:rsidRPr="00B0135A">
        <w:rPr>
          <w:rFonts w:ascii="Gill Sans MT" w:eastAsia="Calibri" w:hAnsi="Gill Sans MT" w:cs="Times New Roman"/>
          <w:sz w:val="24"/>
          <w:szCs w:val="24"/>
        </w:rPr>
        <w:t xml:space="preserve">Obustronna grafika </w:t>
      </w:r>
      <w:r w:rsidRPr="00B0135A">
        <w:rPr>
          <w:rFonts w:ascii="Gill Sans MT" w:eastAsia="Calibri" w:hAnsi="Gill Sans MT" w:cs="Times New Roman"/>
          <w:sz w:val="24"/>
          <w:szCs w:val="24"/>
        </w:rPr>
        <w:t>wykonana jest z płyty HPL o grubości 1</w:t>
      </w:r>
      <w:r w:rsidR="00194645" w:rsidRPr="00B0135A">
        <w:rPr>
          <w:rFonts w:ascii="Gill Sans MT" w:eastAsia="Calibri" w:hAnsi="Gill Sans MT" w:cs="Times New Roman"/>
          <w:sz w:val="24"/>
          <w:szCs w:val="24"/>
        </w:rPr>
        <w:t>2</w:t>
      </w:r>
      <w:r w:rsidRPr="00B0135A">
        <w:rPr>
          <w:rFonts w:ascii="Gill Sans MT" w:eastAsia="Calibri" w:hAnsi="Gill Sans MT" w:cs="Times New Roman"/>
          <w:sz w:val="24"/>
          <w:szCs w:val="24"/>
        </w:rPr>
        <w:t>mm</w:t>
      </w:r>
      <w:r w:rsidR="00B3479A" w:rsidRPr="00B0135A">
        <w:rPr>
          <w:rFonts w:ascii="Gill Sans MT" w:eastAsia="Calibri" w:hAnsi="Gill Sans MT" w:cs="Times New Roman"/>
          <w:sz w:val="24"/>
          <w:szCs w:val="24"/>
        </w:rPr>
        <w:t xml:space="preserve"> i przybliżonych wymiarach 3m x 2,7m. </w:t>
      </w:r>
    </w:p>
    <w:p w14:paraId="5AB79FB5" w14:textId="0DA05571" w:rsidR="00E62092" w:rsidRPr="00B0135A" w:rsidRDefault="00B3479A" w:rsidP="00B3479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57B730A4" w14:textId="29D1F40C" w:rsidR="00E62092" w:rsidRPr="00B0135A" w:rsidRDefault="00E62092" w:rsidP="00E62092">
      <w:pPr>
        <w:pStyle w:val="Akapitzlist"/>
        <w:spacing w:after="0" w:line="240" w:lineRule="auto"/>
        <w:ind w:left="0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6EB03EA" w14:textId="431D6691" w:rsidR="00E62092" w:rsidRPr="00B0135A" w:rsidRDefault="00E62092" w:rsidP="00B0135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1A6743FB" w14:textId="5F83F25C" w:rsidR="00E62092" w:rsidRPr="00B0135A" w:rsidRDefault="00B3479A" w:rsidP="00E62092">
      <w:pPr>
        <w:spacing w:after="0" w:line="240" w:lineRule="auto"/>
        <w:ind w:left="-360" w:right="-6"/>
        <w:rPr>
          <w:rFonts w:ascii="Gill Sans MT" w:eastAsia="Calibri" w:hAnsi="Gill Sans MT" w:cs="Times New Roman"/>
          <w:b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59F4AB94" w14:textId="7FC9F16B" w:rsidR="00E62092" w:rsidRPr="00B0135A" w:rsidRDefault="00B3479A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B0135A">
        <w:rPr>
          <w:rFonts w:ascii="Gill Sans MT" w:eastAsia="Calibri" w:hAnsi="Gill Sans MT" w:cs="Times New Roman"/>
          <w:sz w:val="24"/>
          <w:szCs w:val="24"/>
        </w:rPr>
        <w:t xml:space="preserve">Konstrukcja urządzenia na życzenie klienta może zostać pomalowana </w:t>
      </w:r>
      <w:r w:rsidR="00D542EA" w:rsidRPr="00B0135A">
        <w:rPr>
          <w:rFonts w:ascii="Gill Sans MT" w:eastAsia="Calibri" w:hAnsi="Gill Sans MT" w:cs="Times New Roman"/>
          <w:sz w:val="24"/>
          <w:szCs w:val="24"/>
        </w:rPr>
        <w:t>metodą proszkową lub natryskową „na mokro” wg palety RAL.</w:t>
      </w:r>
    </w:p>
    <w:p w14:paraId="035DF2D7" w14:textId="4639C5D9" w:rsidR="00D96488" w:rsidRPr="00B0135A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417CDC32" w14:textId="77777777" w:rsidR="00D96488" w:rsidRPr="00B0135A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261566320" w:edGrp="everyone"/>
      <w:permEnd w:id="261566320"/>
    </w:p>
    <w:p w14:paraId="6E184A4B" w14:textId="77777777" w:rsidR="00D96488" w:rsidRPr="00B0135A" w:rsidRDefault="00D96488" w:rsidP="00D96488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45D9E8F5" w14:textId="2D6334DC" w:rsidR="00E9540D" w:rsidRPr="00B0135A" w:rsidRDefault="00D96488" w:rsidP="00B0135A">
      <w:pPr>
        <w:spacing w:after="0" w:line="240" w:lineRule="auto"/>
        <w:ind w:left="-360"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1" w:name="_Hlk40173800"/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1"/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61BB6" w:rsidRPr="00B0135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 </w:t>
      </w:r>
      <w:r w:rsidRPr="00B0135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sectPr w:rsidR="00E9540D" w:rsidRPr="00B0135A" w:rsidSect="00B0135A">
      <w:headerReference w:type="default" r:id="rId9"/>
      <w:pgSz w:w="11906" w:h="16838"/>
      <w:pgMar w:top="212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EB080" w14:textId="77777777" w:rsidR="006452A3" w:rsidRDefault="006452A3" w:rsidP="000D2D93">
      <w:pPr>
        <w:spacing w:after="0" w:line="240" w:lineRule="auto"/>
      </w:pPr>
      <w:r>
        <w:separator/>
      </w:r>
    </w:p>
  </w:endnote>
  <w:endnote w:type="continuationSeparator" w:id="0">
    <w:p w14:paraId="5BA44723" w14:textId="77777777" w:rsidR="006452A3" w:rsidRDefault="006452A3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82EFD" w14:textId="77777777" w:rsidR="006452A3" w:rsidRDefault="006452A3" w:rsidP="000D2D93">
      <w:pPr>
        <w:spacing w:after="0" w:line="240" w:lineRule="auto"/>
      </w:pPr>
      <w:r>
        <w:separator/>
      </w:r>
    </w:p>
  </w:footnote>
  <w:footnote w:type="continuationSeparator" w:id="0">
    <w:p w14:paraId="66A86701" w14:textId="77777777" w:rsidR="006452A3" w:rsidRDefault="006452A3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2A44C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FA6615" wp14:editId="152ADDD1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1639B8"/>
    <w:multiLevelType w:val="hybridMultilevel"/>
    <w:tmpl w:val="7E04CD04"/>
    <w:lvl w:ilvl="0" w:tplc="15C81CCE">
      <w:start w:val="1"/>
      <w:numFmt w:val="decimal"/>
      <w:lvlText w:val="%1."/>
      <w:lvlJc w:val="left"/>
      <w:pPr>
        <w:ind w:left="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10CC2"/>
    <w:rsid w:val="000B3C26"/>
    <w:rsid w:val="000D2D93"/>
    <w:rsid w:val="00166B8A"/>
    <w:rsid w:val="0017650B"/>
    <w:rsid w:val="00194645"/>
    <w:rsid w:val="003067C6"/>
    <w:rsid w:val="00344A29"/>
    <w:rsid w:val="00482673"/>
    <w:rsid w:val="006452A3"/>
    <w:rsid w:val="00953405"/>
    <w:rsid w:val="009777A8"/>
    <w:rsid w:val="00982CFD"/>
    <w:rsid w:val="00A0487F"/>
    <w:rsid w:val="00AD0F2C"/>
    <w:rsid w:val="00B0135A"/>
    <w:rsid w:val="00B3479A"/>
    <w:rsid w:val="00C87C27"/>
    <w:rsid w:val="00CF04E7"/>
    <w:rsid w:val="00D542EA"/>
    <w:rsid w:val="00D61BB6"/>
    <w:rsid w:val="00D96488"/>
    <w:rsid w:val="00E62092"/>
    <w:rsid w:val="00E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B2CA5A2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62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2020-05-18T13:33:00Z</dcterms:created>
  <dcterms:modified xsi:type="dcterms:W3CDTF">2020-05-18T13:33:00Z</dcterms:modified>
</cp:coreProperties>
</file>