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1B97" w14:textId="77777777" w:rsidR="00A217AC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>Karta produktu</w:t>
      </w:r>
    </w:p>
    <w:p w14:paraId="27D73879" w14:textId="72A99EEC" w:rsidR="00A217AC" w:rsidRPr="00A217AC" w:rsidRDefault="00D014E1" w:rsidP="00451E9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451E9E">
        <w:rPr>
          <w:rFonts w:ascii="Gill Sans MT" w:eastAsia="Calibri" w:hAnsi="Gill Sans MT" w:cs="Times New Roman"/>
          <w:b/>
          <w:sz w:val="28"/>
          <w:szCs w:val="24"/>
        </w:rPr>
        <w:t>KONFIGURACJA HUŚTAWEK 4</w:t>
      </w:r>
    </w:p>
    <w:p w14:paraId="069E31EF" w14:textId="0A7C2561" w:rsidR="00A217AC" w:rsidRPr="00A217AC" w:rsidRDefault="00A217AC" w:rsidP="00A217A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232AB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9EACD2" wp14:editId="52D9436B">
            <wp:simplePos x="0" y="0"/>
            <wp:positionH relativeFrom="page">
              <wp:posOffset>2914650</wp:posOffset>
            </wp:positionH>
            <wp:positionV relativeFrom="paragraph">
              <wp:posOffset>13335</wp:posOffset>
            </wp:positionV>
            <wp:extent cx="4495836" cy="286672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5" t="14452" r="8426" b="15404"/>
                    <a:stretch/>
                  </pic:blipFill>
                  <pic:spPr bwMode="auto">
                    <a:xfrm>
                      <a:off x="0" y="0"/>
                      <a:ext cx="4503989" cy="28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7AC">
        <w:rPr>
          <w:rFonts w:ascii="Gill Sans MT" w:eastAsia="Calibri" w:hAnsi="Gill Sans MT" w:cs="Times New Roman"/>
          <w:b/>
          <w:sz w:val="28"/>
          <w:szCs w:val="24"/>
        </w:rPr>
        <w:t>nr kat.: 6</w:t>
      </w:r>
      <w:r>
        <w:rPr>
          <w:rFonts w:ascii="Gill Sans MT" w:eastAsia="Calibri" w:hAnsi="Gill Sans MT" w:cs="Times New Roman"/>
          <w:b/>
          <w:sz w:val="28"/>
          <w:szCs w:val="24"/>
        </w:rPr>
        <w:t>6</w:t>
      </w:r>
      <w:r w:rsidR="002817F6">
        <w:rPr>
          <w:rFonts w:ascii="Gill Sans MT" w:eastAsia="Calibri" w:hAnsi="Gill Sans MT" w:cs="Times New Roman"/>
          <w:b/>
          <w:sz w:val="28"/>
          <w:szCs w:val="24"/>
        </w:rPr>
        <w:t>4</w:t>
      </w:r>
    </w:p>
    <w:p w14:paraId="0D809CA6" w14:textId="6CEFDB0B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1A0648B3" w14:textId="47693ACB" w:rsidR="00D014E1" w:rsidRPr="00D014E1" w:rsidRDefault="00D014E1" w:rsidP="00D014E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8"/>
          <w:szCs w:val="24"/>
        </w:rPr>
      </w:pPr>
    </w:p>
    <w:p w14:paraId="6E5C68A5" w14:textId="029B55FA" w:rsidR="00EC26E2" w:rsidRDefault="00EC26E2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noProof/>
          <w:sz w:val="24"/>
          <w:szCs w:val="24"/>
        </w:rPr>
      </w:pPr>
    </w:p>
    <w:p w14:paraId="20CFB011" w14:textId="09C298B3" w:rsidR="00A217AC" w:rsidRDefault="00A217AC" w:rsidP="00D014E1">
      <w:pPr>
        <w:spacing w:after="0" w:line="240" w:lineRule="auto"/>
        <w:ind w:right="-6"/>
        <w:jc w:val="center"/>
        <w:rPr>
          <w:rFonts w:ascii="Gill Sans MT" w:hAnsi="Gill Sans MT"/>
          <w:noProof/>
          <w:sz w:val="24"/>
          <w:szCs w:val="24"/>
        </w:rPr>
      </w:pPr>
    </w:p>
    <w:p w14:paraId="7E1FBDEF" w14:textId="7CEDCA69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22C681E5" w14:textId="74B2382C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47202A3" w14:textId="425F52BE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4DBF5E4" w14:textId="0F9ABEB9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20E7E0C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3B6E5171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A217AC">
        <w:rPr>
          <w:rFonts w:ascii="Gill Sans MT" w:eastAsia="Calibri" w:hAnsi="Gill Sans MT" w:cs="Times New Roman"/>
          <w:sz w:val="24"/>
          <w:szCs w:val="24"/>
        </w:rPr>
        <w:t>9,5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15F64EB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Szerokość: 2,</w:t>
      </w:r>
      <w:r w:rsidR="00636E89">
        <w:rPr>
          <w:rFonts w:ascii="Gill Sans MT" w:eastAsia="Calibri" w:hAnsi="Gill Sans MT" w:cs="Times New Roman"/>
          <w:sz w:val="24"/>
          <w:szCs w:val="24"/>
        </w:rPr>
        <w:t>0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Wysokość: 2,2 m</w:t>
      </w:r>
    </w:p>
    <w:p w14:paraId="075CAB9A" w14:textId="7055750C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Przestrzeń minimalna: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A217AC">
        <w:rPr>
          <w:rFonts w:ascii="Gill Sans MT" w:eastAsia="Calibri" w:hAnsi="Gill Sans MT" w:cs="Times New Roman"/>
          <w:sz w:val="24"/>
          <w:szCs w:val="24"/>
        </w:rPr>
        <w:t>8,4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x 7,3 m</w:t>
      </w:r>
    </w:p>
    <w:p w14:paraId="092FF00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 swobodnego upadku: 1,3 m</w:t>
      </w: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A10901A" w14:textId="77777777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48750B03" w14:textId="366A87F1" w:rsidR="00D014E1" w:rsidRPr="00D014E1" w:rsidRDefault="00EB71BE" w:rsidP="00B169B8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hAnsi="Gill Sans MT"/>
          <w:bCs/>
          <w:color w:val="000000"/>
          <w:sz w:val="24"/>
          <w:szCs w:val="24"/>
        </w:rPr>
        <w:t xml:space="preserve">Huśtawka składa się z trzech segmentów: dwóch huśtawek bocianie gniazdo oraz huśtawki podwójnej. 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>Rozkraki oraz belk</w:t>
      </w:r>
      <w:r w:rsidR="00451E9E">
        <w:rPr>
          <w:rFonts w:ascii="Gill Sans MT" w:eastAsia="Calibri" w:hAnsi="Gill Sans MT" w:cs="Tahoma"/>
          <w:sz w:val="24"/>
          <w:szCs w:val="24"/>
        </w:rPr>
        <w:t>i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górn</w:t>
      </w:r>
      <w:r w:rsidR="00451E9E">
        <w:rPr>
          <w:rFonts w:ascii="Gill Sans MT" w:eastAsia="Calibri" w:hAnsi="Gill Sans MT" w:cs="Tahoma"/>
          <w:sz w:val="24"/>
          <w:szCs w:val="24"/>
        </w:rPr>
        <w:t>e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, stanowiące konstrukcję huśtawki, wykonane są z rury ze stali nierdzewnej o średnicy 76,1 mm. Stal nierdzewna  jest w gatunku 0H18N9. Fundamenty wykonane są jako stopy betonowe posadowione  na głębokości 0,6 m. </w:t>
      </w:r>
      <w:r>
        <w:rPr>
          <w:rFonts w:ascii="Gill Sans MT" w:hAnsi="Gill Sans MT" w:cs="Tahoma"/>
          <w:sz w:val="24"/>
          <w:szCs w:val="24"/>
        </w:rPr>
        <w:t xml:space="preserve">Siedziska huśtawki podwójnej wykonane są z wkładki stalowej pokrytej gumą EPDM. Istnieje możliwość zamocowania siedziska bezpiecznego dla małych dzieci. 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>Siedzisko huśtawki</w:t>
      </w:r>
      <w:r>
        <w:rPr>
          <w:rFonts w:ascii="Gill Sans MT" w:eastAsia="Calibri" w:hAnsi="Gill Sans MT" w:cs="Tahoma"/>
          <w:sz w:val="24"/>
          <w:szCs w:val="24"/>
        </w:rPr>
        <w:t xml:space="preserve"> bocianie gniazdo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 xml:space="preserve">  wykonan</w:t>
      </w:r>
      <w:r>
        <w:rPr>
          <w:rFonts w:ascii="Gill Sans MT" w:eastAsia="Calibri" w:hAnsi="Gill Sans MT" w:cs="Tahoma"/>
          <w:sz w:val="24"/>
          <w:szCs w:val="24"/>
        </w:rPr>
        <w:t>e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 xml:space="preserve"> jest z okręgu metalowego o średnicy 1,0 m, na który nawinięta jest lina. Wypełnienie siedziska, w kształcie przypominającym pajęczą sieć, wykonane jest z liny. Lina zbrojona jest stalą ocy</w:t>
      </w:r>
      <w:r w:rsidR="00EC26E2">
        <w:rPr>
          <w:rFonts w:ascii="Gill Sans MT" w:eastAsia="Calibri" w:hAnsi="Gill Sans MT" w:cs="Tahoma"/>
          <w:sz w:val="24"/>
          <w:szCs w:val="24"/>
        </w:rPr>
        <w:t>n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>kowaną galwanicznie. Przyjazną powierzchnie dla rąk dziecka zapewnia oplot polipropylenowy</w:t>
      </w:r>
      <w:r w:rsidR="00EC26E2">
        <w:rPr>
          <w:rFonts w:ascii="Gill Sans MT" w:eastAsia="Calibri" w:hAnsi="Gill Sans MT" w:cs="Tahoma"/>
          <w:sz w:val="24"/>
          <w:szCs w:val="24"/>
        </w:rPr>
        <w:t>.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Łączniki, łańcuchy i </w:t>
      </w:r>
      <w:proofErr w:type="spellStart"/>
      <w:r w:rsidR="00D014E1" w:rsidRPr="00D014E1">
        <w:rPr>
          <w:rFonts w:ascii="Gill Sans MT" w:eastAsia="Calibri" w:hAnsi="Gill Sans MT" w:cs="Tahoma"/>
          <w:sz w:val="24"/>
          <w:szCs w:val="24"/>
        </w:rPr>
        <w:t>zawiesia</w:t>
      </w:r>
      <w:proofErr w:type="spellEnd"/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wykonane są ze stali nierdzewnej. W zawiesiach zastosowane </w:t>
      </w:r>
      <w:r>
        <w:rPr>
          <w:rFonts w:ascii="Gill Sans MT" w:eastAsia="Calibri" w:hAnsi="Gill Sans MT" w:cs="Tahoma"/>
          <w:sz w:val="24"/>
          <w:szCs w:val="24"/>
        </w:rPr>
        <w:t>są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bezobsługowe łożysk</w:t>
      </w:r>
      <w:r>
        <w:rPr>
          <w:rFonts w:ascii="Gill Sans MT" w:eastAsia="Calibri" w:hAnsi="Gill Sans MT" w:cs="Tahoma"/>
          <w:sz w:val="24"/>
          <w:szCs w:val="24"/>
        </w:rPr>
        <w:t>a</w:t>
      </w:r>
      <w:r w:rsidR="00D014E1" w:rsidRPr="00D014E1">
        <w:rPr>
          <w:rFonts w:ascii="Gill Sans MT" w:eastAsia="Calibri" w:hAnsi="Gill Sans MT" w:cs="Tahoma"/>
          <w:sz w:val="24"/>
          <w:szCs w:val="24"/>
        </w:rPr>
        <w:t xml:space="preserve"> toczne. Zaślepki wykonane są z tworzywa sztucznego.</w:t>
      </w:r>
    </w:p>
    <w:p w14:paraId="4D345C90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817F6"/>
    <w:rsid w:val="002D4158"/>
    <w:rsid w:val="00301956"/>
    <w:rsid w:val="00344A29"/>
    <w:rsid w:val="0034527E"/>
    <w:rsid w:val="003656E1"/>
    <w:rsid w:val="003D49E1"/>
    <w:rsid w:val="003E51F5"/>
    <w:rsid w:val="00433742"/>
    <w:rsid w:val="00445C75"/>
    <w:rsid w:val="00451E9E"/>
    <w:rsid w:val="00591116"/>
    <w:rsid w:val="00594596"/>
    <w:rsid w:val="005A0A6F"/>
    <w:rsid w:val="00636CE2"/>
    <w:rsid w:val="00636E89"/>
    <w:rsid w:val="00671AAE"/>
    <w:rsid w:val="007C2781"/>
    <w:rsid w:val="0087360A"/>
    <w:rsid w:val="00900585"/>
    <w:rsid w:val="009777A8"/>
    <w:rsid w:val="00A04D5D"/>
    <w:rsid w:val="00A217AC"/>
    <w:rsid w:val="00A516F7"/>
    <w:rsid w:val="00A61707"/>
    <w:rsid w:val="00A71F81"/>
    <w:rsid w:val="00B169B8"/>
    <w:rsid w:val="00CF04E7"/>
    <w:rsid w:val="00D014E1"/>
    <w:rsid w:val="00E9540D"/>
    <w:rsid w:val="00EB71BE"/>
    <w:rsid w:val="00EC26E2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7</cp:revision>
  <cp:lastPrinted>2021-06-30T08:33:00Z</cp:lastPrinted>
  <dcterms:created xsi:type="dcterms:W3CDTF">2022-01-17T07:20:00Z</dcterms:created>
  <dcterms:modified xsi:type="dcterms:W3CDTF">2022-01-17T07:41:00Z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