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0C49D" w14:textId="0166C9D4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691D1E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 w:rsidR="00036DEB">
        <w:rPr>
          <w:rFonts w:ascii="Gill Sans MT" w:eastAsia="Calibri" w:hAnsi="Gill Sans MT" w:cs="Times New Roman"/>
          <w:b/>
          <w:sz w:val="28"/>
          <w:szCs w:val="28"/>
        </w:rPr>
        <w:t>S</w:t>
      </w:r>
      <w:r w:rsidR="00D958EB">
        <w:rPr>
          <w:rFonts w:ascii="Gill Sans MT" w:eastAsia="Calibri" w:hAnsi="Gill Sans MT" w:cs="Times New Roman"/>
          <w:b/>
          <w:sz w:val="28"/>
          <w:szCs w:val="28"/>
        </w:rPr>
        <w:t>ZACH</w:t>
      </w:r>
      <w:r w:rsidRPr="00691D1E">
        <w:rPr>
          <w:rFonts w:ascii="Gill Sans MT" w:eastAsia="Calibri" w:hAnsi="Gill Sans MT" w:cs="Times New Roman"/>
          <w:b/>
          <w:sz w:val="28"/>
          <w:szCs w:val="28"/>
        </w:rPr>
        <w:t xml:space="preserve"> nr kat.: 1</w:t>
      </w:r>
      <w:r w:rsidR="00036DEB">
        <w:rPr>
          <w:rFonts w:ascii="Gill Sans MT" w:eastAsia="Calibri" w:hAnsi="Gill Sans MT" w:cs="Times New Roman"/>
          <w:b/>
          <w:sz w:val="28"/>
          <w:szCs w:val="28"/>
        </w:rPr>
        <w:t>3</w:t>
      </w:r>
      <w:r w:rsidR="00D958EB">
        <w:rPr>
          <w:rFonts w:ascii="Gill Sans MT" w:eastAsia="Calibri" w:hAnsi="Gill Sans MT" w:cs="Times New Roman"/>
          <w:b/>
          <w:sz w:val="28"/>
          <w:szCs w:val="28"/>
        </w:rPr>
        <w:t>0</w:t>
      </w:r>
      <w:r w:rsidR="00036DEB">
        <w:rPr>
          <w:rFonts w:ascii="Gill Sans MT" w:eastAsia="Calibri" w:hAnsi="Gill Sans MT" w:cs="Times New Roman"/>
          <w:b/>
          <w:sz w:val="28"/>
          <w:szCs w:val="28"/>
        </w:rPr>
        <w:t>6</w:t>
      </w:r>
      <w:r w:rsidR="00D958EB">
        <w:rPr>
          <w:rFonts w:ascii="Gill Sans MT" w:eastAsia="Calibri" w:hAnsi="Gill Sans MT" w:cs="Times New Roman"/>
          <w:b/>
          <w:sz w:val="28"/>
          <w:szCs w:val="28"/>
        </w:rPr>
        <w:t>-2020.</w:t>
      </w:r>
    </w:p>
    <w:p w14:paraId="1CBD2755" w14:textId="2C573234" w:rsidR="005B0655" w:rsidRDefault="005B0655" w:rsidP="00691D1E">
      <w:pPr>
        <w:spacing w:after="0" w:line="240" w:lineRule="auto"/>
        <w:ind w:right="-6"/>
        <w:jc w:val="both"/>
        <w:rPr>
          <w:noProof/>
        </w:rPr>
      </w:pPr>
    </w:p>
    <w:p w14:paraId="5ABB47A1" w14:textId="77777777" w:rsidR="00D958EB" w:rsidRDefault="00D958EB" w:rsidP="00691D1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0BE38CDC" w14:textId="22E1D1FE" w:rsidR="00691D1E" w:rsidRPr="00691D1E" w:rsidRDefault="00691D1E" w:rsidP="00691D1E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7EFF3D01" w14:textId="4C41BD30" w:rsidR="00691D1E" w:rsidRPr="00691D1E" w:rsidRDefault="00D958EB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808" behindDoc="1" locked="0" layoutInCell="1" allowOverlap="1" wp14:anchorId="0F2D50B2" wp14:editId="12399F67">
            <wp:simplePos x="0" y="0"/>
            <wp:positionH relativeFrom="margin">
              <wp:posOffset>1041400</wp:posOffset>
            </wp:positionH>
            <wp:positionV relativeFrom="paragraph">
              <wp:posOffset>2540</wp:posOffset>
            </wp:positionV>
            <wp:extent cx="5112579" cy="35382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579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D1E" w:rsidRPr="00691D1E">
        <w:rPr>
          <w:rFonts w:ascii="Gill Sans MT" w:eastAsia="Calibri" w:hAnsi="Gill Sans MT" w:cs="Times New Roman"/>
          <w:b/>
          <w:sz w:val="24"/>
          <w:szCs w:val="24"/>
        </w:rPr>
        <w:t>Wymiary zestawu:</w:t>
      </w:r>
    </w:p>
    <w:p w14:paraId="20D458EF" w14:textId="2110C482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D958EB">
        <w:rPr>
          <w:rFonts w:ascii="Gill Sans MT" w:eastAsia="Calibri" w:hAnsi="Gill Sans MT" w:cs="Times New Roman"/>
          <w:sz w:val="24"/>
          <w:szCs w:val="24"/>
        </w:rPr>
        <w:t>5,9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D648F2F" w14:textId="2FB9CAB4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D958EB">
        <w:rPr>
          <w:rFonts w:ascii="Gill Sans MT" w:eastAsia="Calibri" w:hAnsi="Gill Sans MT" w:cs="Times New Roman"/>
          <w:sz w:val="24"/>
          <w:szCs w:val="24"/>
        </w:rPr>
        <w:t>4,3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5D5C70D" w14:textId="3287AEBE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D958EB">
        <w:rPr>
          <w:rFonts w:ascii="Gill Sans MT" w:eastAsia="Calibri" w:hAnsi="Gill Sans MT" w:cs="Times New Roman"/>
          <w:sz w:val="24"/>
          <w:szCs w:val="24"/>
        </w:rPr>
        <w:t>3,3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423AC7" w14:textId="0195432B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D958EB">
        <w:rPr>
          <w:rFonts w:ascii="Gill Sans MT" w:eastAsia="Calibri" w:hAnsi="Gill Sans MT" w:cs="Times New Roman"/>
          <w:sz w:val="24"/>
          <w:szCs w:val="24"/>
        </w:rPr>
        <w:t>9,9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D958EB">
        <w:rPr>
          <w:rFonts w:ascii="Gill Sans MT" w:eastAsia="Calibri" w:hAnsi="Gill Sans MT" w:cs="Times New Roman"/>
          <w:sz w:val="24"/>
          <w:szCs w:val="24"/>
        </w:rPr>
        <w:t>7,3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68D5C433" w14:textId="33DB7766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D958EB">
        <w:rPr>
          <w:rFonts w:ascii="Gill Sans MT" w:eastAsia="Calibri" w:hAnsi="Gill Sans MT" w:cs="Times New Roman"/>
          <w:sz w:val="24"/>
          <w:szCs w:val="24"/>
        </w:rPr>
        <w:t>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6BD4C58C" w14:textId="7A5CCA3B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643441">
        <w:rPr>
          <w:rFonts w:ascii="Gill Sans MT" w:eastAsia="Calibri" w:hAnsi="Gill Sans MT" w:cs="Times New Roman"/>
          <w:sz w:val="24"/>
          <w:szCs w:val="24"/>
        </w:rPr>
        <w:t>0,6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691D1E">
        <w:rPr>
          <w:rFonts w:ascii="Gill Sans MT" w:eastAsia="Calibri" w:hAnsi="Gill Sans MT" w:cs="Times New Roman"/>
          <w:sz w:val="24"/>
          <w:szCs w:val="24"/>
        </w:rPr>
        <w:t>m</w:t>
      </w:r>
    </w:p>
    <w:p w14:paraId="5CAB70B6" w14:textId="215CE8FC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D958EB">
        <w:rPr>
          <w:rFonts w:ascii="Gill Sans MT" w:eastAsia="Calibri" w:hAnsi="Gill Sans MT" w:cs="Times New Roman"/>
          <w:sz w:val="24"/>
          <w:szCs w:val="24"/>
        </w:rPr>
        <w:t>2,3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AD1D2E0" w14:textId="45732C6A" w:rsidR="00036DEB" w:rsidRDefault="00036D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E7BC5AE" w14:textId="1D5BA8FC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6EA04A" w14:textId="0F08216F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5F75E0A" w14:textId="3DDF80BF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25AF46E" w14:textId="36600005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BED946A" w14:textId="04635CC3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2EA456E" w14:textId="20768DB1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F26752C" w14:textId="016A09D5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C07D2C5" w14:textId="332DB7B8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BEDDF36" w14:textId="6F9924DB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127EAB4" w14:textId="5363F30D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C7016A2" w14:textId="332127AF" w:rsidR="00D958EB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2CCB7A4" w14:textId="77777777" w:rsidR="00D958EB" w:rsidRPr="00691D1E" w:rsidRDefault="00D958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4E1F1B0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Opis urządzenia.</w:t>
      </w:r>
    </w:p>
    <w:p w14:paraId="6B01A67B" w14:textId="436891D1" w:rsid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Zestaw składa się z </w:t>
      </w:r>
      <w:r w:rsidR="00957E1D">
        <w:rPr>
          <w:rFonts w:ascii="Gill Sans MT" w:eastAsia="Calibri" w:hAnsi="Gill Sans MT" w:cs="Times New Roman"/>
          <w:sz w:val="24"/>
          <w:szCs w:val="24"/>
        </w:rPr>
        <w:t>następujących podzespołów: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D958EB">
        <w:rPr>
          <w:rFonts w:ascii="Gill Sans MT" w:eastAsia="Calibri" w:hAnsi="Gill Sans MT" w:cs="Times New Roman"/>
          <w:sz w:val="24"/>
          <w:szCs w:val="24"/>
        </w:rPr>
        <w:t>2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wieże W3D</w:t>
      </w:r>
      <w:r w:rsidR="00D958EB">
        <w:rPr>
          <w:rFonts w:ascii="Gill Sans MT" w:eastAsia="Calibri" w:hAnsi="Gill Sans MT" w:cs="Times New Roman"/>
          <w:sz w:val="24"/>
          <w:szCs w:val="24"/>
        </w:rPr>
        <w:t>W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-1000, mostek </w:t>
      </w:r>
      <w:r w:rsidR="00D958EB">
        <w:rPr>
          <w:rFonts w:ascii="Gill Sans MT" w:eastAsia="Calibri" w:hAnsi="Gill Sans MT" w:cs="Times New Roman"/>
          <w:sz w:val="24"/>
          <w:szCs w:val="24"/>
        </w:rPr>
        <w:t>MTG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-2500, </w:t>
      </w:r>
      <w:r w:rsidR="003F3805">
        <w:rPr>
          <w:rFonts w:ascii="Gill Sans MT" w:eastAsia="Calibri" w:hAnsi="Gill Sans MT" w:cs="Times New Roman"/>
          <w:sz w:val="24"/>
          <w:szCs w:val="24"/>
        </w:rPr>
        <w:t>wejście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3F3805">
        <w:rPr>
          <w:rFonts w:ascii="Gill Sans MT" w:eastAsia="Calibri" w:hAnsi="Gill Sans MT" w:cs="Times New Roman"/>
          <w:sz w:val="24"/>
          <w:szCs w:val="24"/>
        </w:rPr>
        <w:t>SŁ</w:t>
      </w:r>
      <w:r w:rsidR="00CB0D69">
        <w:rPr>
          <w:rFonts w:ascii="Gill Sans MT" w:eastAsia="Calibri" w:hAnsi="Gill Sans MT" w:cs="Times New Roman"/>
          <w:sz w:val="24"/>
          <w:szCs w:val="24"/>
        </w:rPr>
        <w:t>-1</w:t>
      </w:r>
      <w:r w:rsidR="003F3805">
        <w:rPr>
          <w:rFonts w:ascii="Gill Sans MT" w:eastAsia="Calibri" w:hAnsi="Gill Sans MT" w:cs="Times New Roman"/>
          <w:sz w:val="24"/>
          <w:szCs w:val="24"/>
        </w:rPr>
        <w:t>6</w:t>
      </w:r>
      <w:r w:rsidR="00CB0D69">
        <w:rPr>
          <w:rFonts w:ascii="Gill Sans MT" w:eastAsia="Calibri" w:hAnsi="Gill Sans MT" w:cs="Times New Roman"/>
          <w:sz w:val="24"/>
          <w:szCs w:val="24"/>
        </w:rPr>
        <w:t>00</w:t>
      </w:r>
      <w:r w:rsidR="00565CDF">
        <w:rPr>
          <w:rFonts w:ascii="Gill Sans MT" w:eastAsia="Calibri" w:hAnsi="Gill Sans MT" w:cs="Times New Roman"/>
          <w:sz w:val="24"/>
          <w:szCs w:val="24"/>
        </w:rPr>
        <w:t xml:space="preserve">, </w:t>
      </w:r>
      <w:r w:rsidR="003F3805">
        <w:rPr>
          <w:rFonts w:ascii="Gill Sans MT" w:eastAsia="Calibri" w:hAnsi="Gill Sans MT" w:cs="Times New Roman"/>
          <w:sz w:val="24"/>
          <w:szCs w:val="24"/>
        </w:rPr>
        <w:t>bariera B/BULAJ</w:t>
      </w:r>
      <w:r w:rsidR="005B0655">
        <w:rPr>
          <w:rFonts w:ascii="Gill Sans MT" w:eastAsia="Calibri" w:hAnsi="Gill Sans MT" w:cs="Times New Roman"/>
          <w:sz w:val="24"/>
          <w:szCs w:val="24"/>
        </w:rPr>
        <w:t>,</w:t>
      </w:r>
      <w:r w:rsidR="003F3805">
        <w:rPr>
          <w:rFonts w:ascii="Gill Sans MT" w:eastAsia="Calibri" w:hAnsi="Gill Sans MT" w:cs="Times New Roman"/>
          <w:sz w:val="24"/>
          <w:szCs w:val="24"/>
        </w:rPr>
        <w:t xml:space="preserve"> rurka strażacka RS-1000,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417E64">
        <w:rPr>
          <w:rFonts w:ascii="Gill Sans MT" w:eastAsia="Calibri" w:hAnsi="Gill Sans MT" w:cs="Times New Roman"/>
          <w:sz w:val="24"/>
          <w:szCs w:val="24"/>
        </w:rPr>
        <w:t>ś</w:t>
      </w:r>
      <w:r w:rsidR="00F11AD8">
        <w:rPr>
          <w:rFonts w:ascii="Gill Sans MT" w:eastAsia="Calibri" w:hAnsi="Gill Sans MT" w:cs="Times New Roman"/>
          <w:sz w:val="24"/>
          <w:szCs w:val="24"/>
        </w:rPr>
        <w:t>lizg prosty ze stali nierdzewnej</w:t>
      </w:r>
      <w:r w:rsidR="00417E64">
        <w:rPr>
          <w:rFonts w:ascii="Gill Sans MT" w:eastAsia="Calibri" w:hAnsi="Gill Sans MT" w:cs="Times New Roman"/>
          <w:sz w:val="24"/>
          <w:szCs w:val="24"/>
        </w:rPr>
        <w:t xml:space="preserve"> SN-1000</w:t>
      </w:r>
      <w:r w:rsidR="003F3805">
        <w:rPr>
          <w:rFonts w:ascii="Gill Sans MT" w:eastAsia="Calibri" w:hAnsi="Gill Sans MT" w:cs="Times New Roman"/>
          <w:sz w:val="24"/>
          <w:szCs w:val="24"/>
        </w:rPr>
        <w:t>.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8441E40" w14:textId="43C9D919" w:rsidR="00303F9C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0C1BCC8C" w14:textId="40CF720D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KO</w:t>
      </w:r>
      <w:r w:rsidR="00AA0ABB">
        <w:rPr>
          <w:rFonts w:ascii="Gill Sans MT" w:eastAsia="Calibri" w:hAnsi="Gill Sans MT" w:cs="Tahoma"/>
          <w:sz w:val="24"/>
          <w:szCs w:val="24"/>
        </w:rPr>
        <w:t>N</w:t>
      </w:r>
      <w:r>
        <w:rPr>
          <w:rFonts w:ascii="Gill Sans MT" w:eastAsia="Calibri" w:hAnsi="Gill Sans MT" w:cs="Tahoma"/>
          <w:sz w:val="24"/>
          <w:szCs w:val="24"/>
        </w:rPr>
        <w:t>STRUKCJA</w:t>
      </w:r>
      <w:r w:rsidR="00AA0ABB">
        <w:rPr>
          <w:rFonts w:ascii="Gill Sans MT" w:eastAsia="Calibri" w:hAnsi="Gill Sans MT" w:cs="Tahoma"/>
          <w:sz w:val="24"/>
          <w:szCs w:val="24"/>
        </w:rPr>
        <w:t>, ŚLIZGI ZE STALI</w:t>
      </w:r>
      <w:r w:rsidR="0070004A">
        <w:rPr>
          <w:rFonts w:ascii="Gill Sans MT" w:eastAsia="Calibri" w:hAnsi="Gill Sans MT" w:cs="Tahoma"/>
          <w:sz w:val="24"/>
          <w:szCs w:val="24"/>
        </w:rPr>
        <w:t>, RURKA STRAŻACKA</w:t>
      </w:r>
      <w:r w:rsidR="008A4FF6">
        <w:rPr>
          <w:rFonts w:ascii="Gill Sans MT" w:eastAsia="Calibri" w:hAnsi="Gill Sans MT" w:cs="Tahoma"/>
          <w:sz w:val="24"/>
          <w:szCs w:val="24"/>
        </w:rPr>
        <w:t>, AŻUROWE WYPEŁNIENIA TUNELI</w:t>
      </w:r>
      <w:r>
        <w:rPr>
          <w:rFonts w:ascii="Gill Sans MT" w:eastAsia="Calibri" w:hAnsi="Gill Sans MT" w:cs="Tahoma"/>
          <w:sz w:val="24"/>
          <w:szCs w:val="24"/>
        </w:rPr>
        <w:t>- wszystkie elementy stalowe wykonane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są</w:t>
      </w:r>
      <w:r>
        <w:rPr>
          <w:rFonts w:ascii="Gill Sans MT" w:eastAsia="Calibri" w:hAnsi="Gill Sans MT" w:cs="Tahoma"/>
          <w:sz w:val="24"/>
          <w:szCs w:val="24"/>
        </w:rPr>
        <w:t xml:space="preserve"> ze stali </w:t>
      </w:r>
      <w:r w:rsidR="00AA0ABB">
        <w:rPr>
          <w:rFonts w:ascii="Gill Sans MT" w:eastAsia="Calibri" w:hAnsi="Gill Sans MT" w:cs="Tahoma"/>
          <w:sz w:val="24"/>
          <w:szCs w:val="24"/>
        </w:rPr>
        <w:t>kwasoodpornej</w:t>
      </w:r>
      <w:r>
        <w:rPr>
          <w:rFonts w:ascii="Gill Sans MT" w:eastAsia="Calibri" w:hAnsi="Gill Sans MT" w:cs="Tahoma"/>
          <w:sz w:val="24"/>
          <w:szCs w:val="24"/>
        </w:rPr>
        <w:t xml:space="preserve"> w gatunku 0H18N9</w:t>
      </w:r>
      <w:r w:rsidR="0070004A">
        <w:rPr>
          <w:rFonts w:ascii="Gill Sans MT" w:eastAsia="Calibri" w:hAnsi="Gill Sans MT" w:cs="Tahoma"/>
          <w:sz w:val="24"/>
          <w:szCs w:val="24"/>
        </w:rPr>
        <w:t>. Zabezpieczenie antykorozyjne stanowi sam materiał.</w:t>
      </w:r>
      <w:r w:rsidR="00092ADA">
        <w:rPr>
          <w:rFonts w:ascii="Gill Sans MT" w:eastAsia="Calibri" w:hAnsi="Gill Sans MT" w:cs="Tahoma"/>
          <w:sz w:val="24"/>
          <w:szCs w:val="24"/>
        </w:rPr>
        <w:t xml:space="preserve"> Wykończenie powierzchni- szlif.</w:t>
      </w:r>
    </w:p>
    <w:p w14:paraId="3334D230" w14:textId="08973D68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DASZKI, </w:t>
      </w:r>
      <w:r w:rsidR="00EE4D96">
        <w:rPr>
          <w:rFonts w:ascii="Gill Sans MT" w:eastAsia="Calibri" w:hAnsi="Gill Sans MT" w:cs="Tahoma"/>
          <w:sz w:val="24"/>
          <w:szCs w:val="24"/>
        </w:rPr>
        <w:t>B</w:t>
      </w:r>
      <w:r w:rsidR="00AA0ABB">
        <w:rPr>
          <w:rFonts w:ascii="Gill Sans MT" w:eastAsia="Calibri" w:hAnsi="Gill Sans MT" w:cs="Tahoma"/>
          <w:sz w:val="24"/>
          <w:szCs w:val="24"/>
        </w:rPr>
        <w:t>ARIERY</w:t>
      </w:r>
      <w:r w:rsidR="00EE4D96">
        <w:rPr>
          <w:rFonts w:ascii="Gill Sans MT" w:eastAsia="Calibri" w:hAnsi="Gill Sans MT" w:cs="Tahoma"/>
          <w:sz w:val="24"/>
          <w:szCs w:val="24"/>
        </w:rPr>
        <w:t xml:space="preserve">, 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ZABUDOWY- wykonane z wysokociśnieniowych, warstwowych, termoutwardzalnych laminatów HPL. </w:t>
      </w:r>
      <w:r w:rsidR="0070004A">
        <w:rPr>
          <w:rFonts w:ascii="Gill Sans MT" w:eastAsia="Calibri" w:hAnsi="Gill Sans MT" w:cs="Tahoma"/>
          <w:sz w:val="24"/>
          <w:szCs w:val="24"/>
        </w:rPr>
        <w:t>Użyte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płyty o zastosowaniu zewnętrznym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grubości 10mm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z podwójnym filtrem UV.</w:t>
      </w:r>
      <w:r w:rsidR="0070004A">
        <w:rPr>
          <w:rFonts w:ascii="Gill Sans MT" w:eastAsia="Calibri" w:hAnsi="Gill Sans MT" w:cs="Tahoma"/>
          <w:sz w:val="24"/>
          <w:szCs w:val="24"/>
        </w:rPr>
        <w:t xml:space="preserve"> Grafiki wykonane metodą frezowania.</w:t>
      </w:r>
    </w:p>
    <w:p w14:paraId="2D1B7E06" w14:textId="03B8FB52" w:rsidR="0070004A" w:rsidRDefault="00160CA3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ŚLIZGI POLIETYLENOWE</w:t>
      </w:r>
      <w:r w:rsidR="008A4FF6">
        <w:rPr>
          <w:rFonts w:ascii="Gill Sans MT" w:eastAsia="Calibri" w:hAnsi="Gill Sans MT" w:cs="Tahoma"/>
          <w:sz w:val="24"/>
          <w:szCs w:val="24"/>
        </w:rPr>
        <w:t>, TUNELE</w:t>
      </w:r>
      <w:r>
        <w:rPr>
          <w:rFonts w:ascii="Gill Sans MT" w:eastAsia="Calibri" w:hAnsi="Gill Sans MT" w:cs="Tahoma"/>
          <w:sz w:val="24"/>
          <w:szCs w:val="24"/>
        </w:rPr>
        <w:t>- wykonane z polietylenu zapewniają bardzo dobre właściwości ślizgowe</w:t>
      </w:r>
      <w:r w:rsidR="008A4FF6">
        <w:rPr>
          <w:rFonts w:ascii="Gill Sans MT" w:eastAsia="Calibri" w:hAnsi="Gill Sans MT" w:cs="Tahoma"/>
          <w:sz w:val="24"/>
          <w:szCs w:val="24"/>
        </w:rPr>
        <w:t>, niską ścieralność i trwałość koloru</w:t>
      </w:r>
      <w:r>
        <w:rPr>
          <w:rFonts w:ascii="Gill Sans MT" w:eastAsia="Calibri" w:hAnsi="Gill Sans MT" w:cs="Tahoma"/>
          <w:sz w:val="24"/>
          <w:szCs w:val="24"/>
        </w:rPr>
        <w:t xml:space="preserve">. </w:t>
      </w:r>
    </w:p>
    <w:p w14:paraId="37245562" w14:textId="196805A7" w:rsidR="00AA0ABB" w:rsidRDefault="00D04D0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SIATKI LINOWE- wykonane ze zbrojonej liny poliamidowej, plecionej, klejonej, o średnicy 18mm. Elementy złączne wykonane z aluminium i tworzyw sztucznych.</w:t>
      </w:r>
    </w:p>
    <w:p w14:paraId="46AD8706" w14:textId="5245FC90" w:rsidR="00092ADA" w:rsidRDefault="00092AD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MOSTKI GUMOWE- </w:t>
      </w:r>
      <w:r w:rsidR="00D51E7A">
        <w:rPr>
          <w:rFonts w:ascii="Gill Sans MT" w:eastAsia="Calibri" w:hAnsi="Gill Sans MT" w:cs="Tahoma"/>
          <w:sz w:val="24"/>
          <w:szCs w:val="24"/>
        </w:rPr>
        <w:t xml:space="preserve">wykonane z membran gumowy o grubości 10mm, zbrojonych 4 warstwami siatki z tworzywa sztucznego. Maty odporne na warunki atmosferyczne, w tym promienie UV. Pozbawione zabronionych do użytku w placach zabaw związków PAH. </w:t>
      </w:r>
    </w:p>
    <w:p w14:paraId="61F70C22" w14:textId="464514CB" w:rsidR="00D51E7A" w:rsidRDefault="00D51E7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FUNDAMENTY- stopy betonowe w klasie C</w:t>
      </w:r>
      <w:r w:rsidR="000C1F5D">
        <w:rPr>
          <w:rFonts w:ascii="Gill Sans MT" w:eastAsia="Calibri" w:hAnsi="Gill Sans MT" w:cs="Tahoma"/>
          <w:sz w:val="24"/>
          <w:szCs w:val="24"/>
        </w:rPr>
        <w:t>25/30</w:t>
      </w:r>
      <w:r>
        <w:rPr>
          <w:rFonts w:ascii="Gill Sans MT" w:eastAsia="Calibri" w:hAnsi="Gill Sans MT" w:cs="Tahoma"/>
          <w:sz w:val="24"/>
          <w:szCs w:val="24"/>
        </w:rPr>
        <w:t>.</w:t>
      </w:r>
    </w:p>
    <w:p w14:paraId="14743A73" w14:textId="77777777" w:rsidR="00AA0ABB" w:rsidRDefault="00AA0ABB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</w:p>
    <w:p w14:paraId="38985659" w14:textId="77777777" w:rsidR="00691D1E" w:rsidRPr="00691D1E" w:rsidRDefault="00691D1E" w:rsidP="00691D1E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A80FD9F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color w:val="000000"/>
          <w:sz w:val="24"/>
          <w:szCs w:val="24"/>
        </w:rPr>
        <w:lastRenderedPageBreak/>
        <w:t xml:space="preserve">Obszar upadku urządzenia powinien zostać wykonany na nawierzchni zgodnie z normą PN EN 1176- 1:2017.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40274361" w:edGrp="everyone"/>
      <w:permEnd w:id="140274361"/>
    </w:p>
    <w:p w14:paraId="218E9A93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CCBCC3" w14:textId="4CBEDC2A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 w:rsidR="00EC0FC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3</w:t>
      </w:r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:2017</w:t>
      </w:r>
      <w:r w:rsidR="005B0F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2D8B4D7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428220D" w14:textId="7ABF7939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</w:p>
    <w:p w14:paraId="3BD1A565" w14:textId="77777777" w:rsidR="00456054" w:rsidRDefault="00456054" w:rsidP="00456054">
      <w:r>
        <w:rPr>
          <w:noProof/>
        </w:rPr>
        <w:drawing>
          <wp:anchor distT="0" distB="0" distL="114300" distR="114300" simplePos="0" relativeHeight="251705856" behindDoc="1" locked="0" layoutInCell="1" allowOverlap="1" wp14:anchorId="7DB2651E" wp14:editId="3FDE3319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878205" cy="1935480"/>
            <wp:effectExtent l="0" t="0" r="0" b="7620"/>
            <wp:wrapTight wrapText="bothSides">
              <wp:wrapPolygon edited="0">
                <wp:start x="0" y="0"/>
                <wp:lineTo x="0" y="21472"/>
                <wp:lineTo x="21085" y="21472"/>
                <wp:lineTo x="21085" y="0"/>
                <wp:lineTo x="0" y="0"/>
              </wp:wrapPolygon>
            </wp:wrapTight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8" t="18950" r="45970" b="26089"/>
                    <a:stretch/>
                  </pic:blipFill>
                  <pic:spPr bwMode="auto">
                    <a:xfrm>
                      <a:off x="0" y="0"/>
                      <a:ext cx="8782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2ED74" w14:textId="77777777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Moduł W3DW-1000.</w:t>
      </w:r>
    </w:p>
    <w:p w14:paraId="751C6C34" w14:textId="77777777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Wieża trójkątna o boku 1,0m z dachem wysokim, smukłym. Konstrukcja stalowa, dach i podest z płyty HPL. </w:t>
      </w:r>
    </w:p>
    <w:p w14:paraId="5E700AD6" w14:textId="77777777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Wysokość podestu 1,0m.</w:t>
      </w:r>
    </w:p>
    <w:p w14:paraId="0B5CAF01" w14:textId="77777777" w:rsidR="00456054" w:rsidRDefault="00456054" w:rsidP="00456054">
      <w:pPr>
        <w:spacing w:after="0" w:line="240" w:lineRule="auto"/>
        <w:ind w:left="2835" w:right="-6"/>
        <w:jc w:val="both"/>
        <w:rPr>
          <w:noProof/>
        </w:rPr>
      </w:pPr>
      <w:r>
        <w:rPr>
          <w:noProof/>
        </w:rPr>
        <w:t>Wysokość wieży 3,2m.</w:t>
      </w:r>
    </w:p>
    <w:p w14:paraId="1281C597" w14:textId="079009B9" w:rsidR="00EC0FCC" w:rsidRDefault="00EC0FCC" w:rsidP="00EC0FCC"/>
    <w:p w14:paraId="42D0D346" w14:textId="60460B88" w:rsidR="00EC0FCC" w:rsidRDefault="00EC0FCC" w:rsidP="001C15FC"/>
    <w:p w14:paraId="3C388E97" w14:textId="4B2FD084" w:rsidR="00456054" w:rsidRDefault="00456054" w:rsidP="00456054">
      <w:r>
        <w:rPr>
          <w:noProof/>
        </w:rPr>
        <w:drawing>
          <wp:anchor distT="0" distB="0" distL="114300" distR="114300" simplePos="0" relativeHeight="251707904" behindDoc="1" locked="0" layoutInCell="1" allowOverlap="1" wp14:anchorId="1BC4025A" wp14:editId="7D94402B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1696720" cy="1721485"/>
            <wp:effectExtent l="0" t="0" r="0" b="0"/>
            <wp:wrapTight wrapText="bothSides">
              <wp:wrapPolygon edited="0">
                <wp:start x="0" y="0"/>
                <wp:lineTo x="0" y="21273"/>
                <wp:lineTo x="21341" y="21273"/>
                <wp:lineTo x="21341" y="0"/>
                <wp:lineTo x="0" y="0"/>
              </wp:wrapPolygon>
            </wp:wrapTight>
            <wp:docPr id="92" name="Obraz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6" t="20883" r="28654" b="21681"/>
                    <a:stretch/>
                  </pic:blipFill>
                  <pic:spPr bwMode="auto">
                    <a:xfrm>
                      <a:off x="0" y="0"/>
                      <a:ext cx="169672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E38EB" w14:textId="75757F94" w:rsidR="00456054" w:rsidRDefault="00456054" w:rsidP="00456054"/>
    <w:p w14:paraId="32FFD140" w14:textId="3C8702E8" w:rsidR="00456054" w:rsidRDefault="00456054" w:rsidP="00456054"/>
    <w:p w14:paraId="60C30E25" w14:textId="27FDB5AF" w:rsidR="00456054" w:rsidRPr="00522821" w:rsidRDefault="00456054" w:rsidP="00456054">
      <w:pPr>
        <w:spacing w:after="0" w:line="240" w:lineRule="auto"/>
        <w:ind w:left="1790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522821">
        <w:rPr>
          <w:rFonts w:ascii="Calibri" w:eastAsia="Times New Roman" w:hAnsi="Calibri" w:cs="Times New Roman"/>
          <w:sz w:val="24"/>
          <w:szCs w:val="24"/>
        </w:rPr>
        <w:t>Moduł MTG-2500.</w:t>
      </w:r>
    </w:p>
    <w:p w14:paraId="360292BC" w14:textId="77777777" w:rsidR="00456054" w:rsidRDefault="00456054" w:rsidP="00456054">
      <w:pPr>
        <w:spacing w:after="0" w:line="240" w:lineRule="auto"/>
        <w:ind w:left="2835" w:right="-6"/>
        <w:jc w:val="both"/>
        <w:rPr>
          <w:noProof/>
        </w:rPr>
      </w:pPr>
      <w:r>
        <w:rPr>
          <w:noProof/>
        </w:rPr>
        <w:t xml:space="preserve">Mostek tunel. Poręcze wykonane ze stali. Mostek linowy w kształcie owalnego tunelu z gęstą podłogą </w:t>
      </w:r>
      <w:r>
        <w:t xml:space="preserve">o oczkach nie większych niż 120 x 120mm.  </w:t>
      </w:r>
    </w:p>
    <w:p w14:paraId="3936EE41" w14:textId="4202A36C" w:rsidR="00EC0FCC" w:rsidRDefault="00EC0FCC" w:rsidP="00EC0FCC"/>
    <w:p w14:paraId="7A3537D8" w14:textId="298F56B4" w:rsidR="00EC0FCC" w:rsidRDefault="00456054" w:rsidP="001C15FC">
      <w:r>
        <w:rPr>
          <w:noProof/>
        </w:rPr>
        <w:drawing>
          <wp:anchor distT="0" distB="0" distL="114300" distR="114300" simplePos="0" relativeHeight="251709952" behindDoc="1" locked="0" layoutInCell="1" allowOverlap="1" wp14:anchorId="4E96B7DF" wp14:editId="7AFE094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144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150" y="21514"/>
                <wp:lineTo x="21150" y="0"/>
                <wp:lineTo x="0" y="0"/>
              </wp:wrapPolygon>
            </wp:wrapTight>
            <wp:docPr id="7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2" t="8250" r="39792" b="9794"/>
                    <a:stretch/>
                  </pic:blipFill>
                  <pic:spPr bwMode="auto">
                    <a:xfrm>
                      <a:off x="0" y="0"/>
                      <a:ext cx="914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05032" w14:textId="5620B969" w:rsidR="00E9540D" w:rsidRDefault="00E9540D" w:rsidP="001C15FC">
      <w:pPr>
        <w:rPr>
          <w:rFonts w:ascii="Gill Sans MT" w:hAnsi="Gill Sans MT"/>
          <w:sz w:val="24"/>
          <w:szCs w:val="24"/>
        </w:rPr>
      </w:pPr>
    </w:p>
    <w:p w14:paraId="7EEE63D7" w14:textId="646B86F9" w:rsidR="00456054" w:rsidRDefault="00456054" w:rsidP="00456054"/>
    <w:p w14:paraId="1A79263E" w14:textId="77777777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522821">
        <w:rPr>
          <w:rFonts w:ascii="Calibri" w:eastAsia="Times New Roman" w:hAnsi="Calibri" w:cs="Times New Roman"/>
          <w:sz w:val="24"/>
          <w:szCs w:val="24"/>
        </w:rPr>
        <w:t>Moduł SŁ-1600.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4BCEB2C" w14:textId="57671B4E" w:rsidR="00456054" w:rsidRPr="00522821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Ścianka linowa zawieszona pomiędzy wieżą a stalowym łukiem.</w:t>
      </w:r>
    </w:p>
    <w:p w14:paraId="076B159A" w14:textId="52E5CAC9" w:rsidR="000108A9" w:rsidRPr="000108A9" w:rsidRDefault="000108A9" w:rsidP="00456054">
      <w:pPr>
        <w:rPr>
          <w:rFonts w:ascii="Calibri" w:eastAsia="Times New Roman" w:hAnsi="Calibri" w:cs="Times New Roman"/>
          <w:sz w:val="24"/>
          <w:szCs w:val="24"/>
        </w:rPr>
      </w:pPr>
    </w:p>
    <w:p w14:paraId="10E05FF3" w14:textId="1A64D380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29129018" w14:textId="482EC435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7441F26E" w14:textId="77777777" w:rsidR="00456054" w:rsidRDefault="00456054" w:rsidP="001C15FC">
      <w:pPr>
        <w:rPr>
          <w:rFonts w:ascii="Gill Sans MT" w:hAnsi="Gill Sans MT"/>
          <w:sz w:val="24"/>
          <w:szCs w:val="24"/>
        </w:rPr>
      </w:pPr>
    </w:p>
    <w:p w14:paraId="6AC7F145" w14:textId="77777777" w:rsidR="00456054" w:rsidRDefault="00456054" w:rsidP="00456054">
      <w:r>
        <w:rPr>
          <w:noProof/>
        </w:rPr>
        <w:lastRenderedPageBreak/>
        <w:drawing>
          <wp:anchor distT="0" distB="0" distL="114300" distR="114300" simplePos="0" relativeHeight="251712000" behindDoc="1" locked="0" layoutInCell="1" allowOverlap="1" wp14:anchorId="54FEF6A5" wp14:editId="54490C4E">
            <wp:simplePos x="0" y="0"/>
            <wp:positionH relativeFrom="margin">
              <wp:posOffset>61463</wp:posOffset>
            </wp:positionH>
            <wp:positionV relativeFrom="paragraph">
              <wp:posOffset>29317</wp:posOffset>
            </wp:positionV>
            <wp:extent cx="837565" cy="1361440"/>
            <wp:effectExtent l="0" t="0" r="635" b="0"/>
            <wp:wrapTight wrapText="bothSides">
              <wp:wrapPolygon edited="0">
                <wp:start x="0" y="0"/>
                <wp:lineTo x="0" y="21157"/>
                <wp:lineTo x="21125" y="21157"/>
                <wp:lineTo x="21125" y="0"/>
                <wp:lineTo x="0" y="0"/>
              </wp:wrapPolygon>
            </wp:wrapTight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33" t="38834" r="45970" b="26089"/>
                    <a:stretch/>
                  </pic:blipFill>
                  <pic:spPr bwMode="auto">
                    <a:xfrm>
                      <a:off x="0" y="0"/>
                      <a:ext cx="83756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FDE34" w14:textId="77777777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Moduł B/BULAJ. </w:t>
      </w:r>
    </w:p>
    <w:p w14:paraId="2B7C275D" w14:textId="77777777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Bariera zabezpieczająca wykonana z płyty HPL z okienkiem typu bulaj.</w:t>
      </w:r>
    </w:p>
    <w:p w14:paraId="5ABC09C4" w14:textId="77777777" w:rsidR="00456054" w:rsidRDefault="00456054" w:rsidP="001C15FC">
      <w:pPr>
        <w:rPr>
          <w:rFonts w:ascii="Gill Sans MT" w:hAnsi="Gill Sans MT"/>
          <w:sz w:val="24"/>
          <w:szCs w:val="24"/>
        </w:rPr>
      </w:pPr>
    </w:p>
    <w:p w14:paraId="0542DC40" w14:textId="2FDD1C49" w:rsidR="00456054" w:rsidRDefault="00456054" w:rsidP="001C15FC">
      <w:pPr>
        <w:rPr>
          <w:rFonts w:ascii="Gill Sans MT" w:hAnsi="Gill Sans MT"/>
          <w:sz w:val="24"/>
          <w:szCs w:val="24"/>
        </w:rPr>
      </w:pPr>
    </w:p>
    <w:p w14:paraId="2E975968" w14:textId="77777777" w:rsidR="00456054" w:rsidRDefault="00456054" w:rsidP="00456054">
      <w:r>
        <w:rPr>
          <w:noProof/>
        </w:rPr>
        <w:drawing>
          <wp:anchor distT="0" distB="0" distL="114300" distR="114300" simplePos="0" relativeHeight="251714048" behindDoc="1" locked="0" layoutInCell="1" allowOverlap="1" wp14:anchorId="7DC16B8D" wp14:editId="0047F929">
            <wp:simplePos x="0" y="0"/>
            <wp:positionH relativeFrom="margin">
              <wp:align>left</wp:align>
            </wp:positionH>
            <wp:positionV relativeFrom="paragraph">
              <wp:posOffset>16</wp:posOffset>
            </wp:positionV>
            <wp:extent cx="887105" cy="1957118"/>
            <wp:effectExtent l="0" t="0" r="8255" b="5080"/>
            <wp:wrapTight wrapText="bothSides">
              <wp:wrapPolygon edited="0">
                <wp:start x="0" y="0"/>
                <wp:lineTo x="0" y="21446"/>
                <wp:lineTo x="21337" y="21446"/>
                <wp:lineTo x="21337" y="0"/>
                <wp:lineTo x="0" y="0"/>
              </wp:wrapPolygon>
            </wp:wrapTight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25" t="14530" r="38387" b="17863"/>
                    <a:stretch/>
                  </pic:blipFill>
                  <pic:spPr bwMode="auto">
                    <a:xfrm>
                      <a:off x="0" y="0"/>
                      <a:ext cx="887105" cy="195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27678" w14:textId="77777777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F4DC418" w14:textId="41545AF6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Moduł RS-1000. </w:t>
      </w:r>
    </w:p>
    <w:p w14:paraId="6568BA56" w14:textId="183EF59A" w:rsidR="00456054" w:rsidRDefault="00456054" w:rsidP="00456054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Rurka strażacka. Część zjazdowa składa się z dwóch stalowych łuków. Podest startowy na wysokości 1,0m.</w:t>
      </w:r>
    </w:p>
    <w:p w14:paraId="5092FB9A" w14:textId="2A63E43B" w:rsidR="00456054" w:rsidRDefault="00456054" w:rsidP="001C15FC">
      <w:pPr>
        <w:rPr>
          <w:rFonts w:ascii="Gill Sans MT" w:hAnsi="Gill Sans MT"/>
          <w:sz w:val="24"/>
          <w:szCs w:val="24"/>
        </w:rPr>
      </w:pPr>
    </w:p>
    <w:p w14:paraId="55376F78" w14:textId="4ABC25BC" w:rsidR="00456054" w:rsidRDefault="00456054" w:rsidP="001C15FC">
      <w:pPr>
        <w:rPr>
          <w:rFonts w:ascii="Gill Sans MT" w:hAnsi="Gill Sans MT"/>
          <w:sz w:val="24"/>
          <w:szCs w:val="24"/>
        </w:rPr>
      </w:pPr>
    </w:p>
    <w:p w14:paraId="374F7F23" w14:textId="77777777" w:rsidR="00456054" w:rsidRDefault="00456054" w:rsidP="001C15FC">
      <w:pPr>
        <w:rPr>
          <w:rFonts w:ascii="Gill Sans MT" w:hAnsi="Gill Sans MT"/>
          <w:sz w:val="24"/>
          <w:szCs w:val="24"/>
        </w:rPr>
      </w:pPr>
    </w:p>
    <w:p w14:paraId="4529F6C7" w14:textId="16F7B10A" w:rsidR="000108A9" w:rsidRDefault="000108A9" w:rsidP="001C15FC">
      <w:pPr>
        <w:rPr>
          <w:rFonts w:ascii="Gill Sans MT" w:hAnsi="Gill Sans MT"/>
          <w:sz w:val="24"/>
          <w:szCs w:val="24"/>
        </w:rPr>
      </w:pPr>
      <w:r w:rsidRPr="000108A9">
        <w:rPr>
          <w:noProof/>
        </w:rPr>
        <w:drawing>
          <wp:anchor distT="0" distB="0" distL="114300" distR="114300" simplePos="0" relativeHeight="251700736" behindDoc="1" locked="0" layoutInCell="1" allowOverlap="1" wp14:anchorId="0F72EFE9" wp14:editId="5759CFCF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151890" cy="2035810"/>
            <wp:effectExtent l="0" t="0" r="0" b="2540"/>
            <wp:wrapTight wrapText="bothSides">
              <wp:wrapPolygon edited="0">
                <wp:start x="0" y="0"/>
                <wp:lineTo x="0" y="21425"/>
                <wp:lineTo x="21076" y="21425"/>
                <wp:lineTo x="21076" y="0"/>
                <wp:lineTo x="0" y="0"/>
              </wp:wrapPolygon>
            </wp:wrapTight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27" t="14848" r="33810" b="9800"/>
                    <a:stretch/>
                  </pic:blipFill>
                  <pic:spPr bwMode="auto">
                    <a:xfrm>
                      <a:off x="0" y="0"/>
                      <a:ext cx="115189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BA9AB" w14:textId="6E146412" w:rsidR="000108A9" w:rsidRPr="000108A9" w:rsidRDefault="000108A9" w:rsidP="000108A9"/>
    <w:p w14:paraId="5DE8FBBB" w14:textId="77777777" w:rsidR="000108A9" w:rsidRPr="000108A9" w:rsidRDefault="000108A9" w:rsidP="000108A9">
      <w:pPr>
        <w:spacing w:after="0" w:line="240" w:lineRule="auto"/>
        <w:ind w:left="2498" w:right="-6" w:firstLine="334"/>
        <w:jc w:val="both"/>
        <w:rPr>
          <w:rFonts w:ascii="Calibri" w:eastAsia="Times New Roman" w:hAnsi="Calibri" w:cs="Times New Roman"/>
          <w:sz w:val="24"/>
          <w:szCs w:val="24"/>
        </w:rPr>
      </w:pPr>
      <w:r w:rsidRPr="000108A9">
        <w:rPr>
          <w:rFonts w:ascii="Calibri" w:eastAsia="Times New Roman" w:hAnsi="Calibri" w:cs="Times New Roman"/>
          <w:sz w:val="24"/>
          <w:szCs w:val="24"/>
        </w:rPr>
        <w:t xml:space="preserve">Moduł SN-1000. </w:t>
      </w:r>
    </w:p>
    <w:p w14:paraId="4E0E2374" w14:textId="77777777" w:rsidR="000108A9" w:rsidRPr="000108A9" w:rsidRDefault="000108A9" w:rsidP="000108A9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0108A9">
        <w:rPr>
          <w:rFonts w:ascii="Calibri" w:eastAsia="Times New Roman" w:hAnsi="Calibri" w:cs="Times New Roman"/>
          <w:sz w:val="24"/>
          <w:szCs w:val="24"/>
        </w:rPr>
        <w:t xml:space="preserve">Ślizg prosty ze stali nierdzewnej o wysokości części startowej 1,0m. </w:t>
      </w:r>
      <w:bookmarkStart w:id="1" w:name="_Hlk61438640"/>
      <w:r w:rsidRPr="000108A9">
        <w:rPr>
          <w:rFonts w:ascii="Calibri" w:eastAsia="Times New Roman" w:hAnsi="Calibri" w:cs="Times New Roman"/>
          <w:sz w:val="24"/>
          <w:szCs w:val="24"/>
        </w:rPr>
        <w:t>Zabudowa ślizgu z płyty HPL.</w:t>
      </w:r>
      <w:bookmarkEnd w:id="1"/>
    </w:p>
    <w:p w14:paraId="1F82A4DB" w14:textId="2B861244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51777AEA" w14:textId="43BBA8DA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11499594" w14:textId="4EFC1533" w:rsidR="000108A9" w:rsidRDefault="000108A9" w:rsidP="001C15FC">
      <w:pPr>
        <w:rPr>
          <w:rFonts w:ascii="Gill Sans MT" w:hAnsi="Gill Sans MT"/>
          <w:sz w:val="24"/>
          <w:szCs w:val="24"/>
        </w:rPr>
      </w:pPr>
    </w:p>
    <w:p w14:paraId="1ABED89F" w14:textId="54A17455" w:rsidR="00CF5EF7" w:rsidRDefault="00CF5EF7" w:rsidP="00380CFB"/>
    <w:p w14:paraId="37C6157A" w14:textId="77777777" w:rsidR="000108A9" w:rsidRPr="00691D1E" w:rsidRDefault="000108A9" w:rsidP="001C15FC">
      <w:pPr>
        <w:rPr>
          <w:rFonts w:ascii="Gill Sans MT" w:hAnsi="Gill Sans MT"/>
          <w:sz w:val="24"/>
          <w:szCs w:val="24"/>
        </w:rPr>
      </w:pPr>
    </w:p>
    <w:sectPr w:rsidR="000108A9" w:rsidRPr="00691D1E" w:rsidSect="00A04D5D">
      <w:headerReference w:type="default" r:id="rId14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AC040" w14:textId="77777777" w:rsidR="00345276" w:rsidRDefault="00345276" w:rsidP="000D2D93">
      <w:pPr>
        <w:spacing w:after="0" w:line="240" w:lineRule="auto"/>
      </w:pPr>
      <w:r>
        <w:separator/>
      </w:r>
    </w:p>
  </w:endnote>
  <w:endnote w:type="continuationSeparator" w:id="0">
    <w:p w14:paraId="0B355236" w14:textId="77777777" w:rsidR="00345276" w:rsidRDefault="0034527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EC7E7" w14:textId="77777777" w:rsidR="00345276" w:rsidRDefault="00345276" w:rsidP="000D2D93">
      <w:pPr>
        <w:spacing w:after="0" w:line="240" w:lineRule="auto"/>
      </w:pPr>
      <w:r>
        <w:separator/>
      </w:r>
    </w:p>
  </w:footnote>
  <w:footnote w:type="continuationSeparator" w:id="0">
    <w:p w14:paraId="15B2EE30" w14:textId="77777777" w:rsidR="00345276" w:rsidRDefault="0034527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D0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285F01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3" w15:restartNumberingAfterBreak="0">
    <w:nsid w:val="50091E15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4" w15:restartNumberingAfterBreak="0">
    <w:nsid w:val="520C5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5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8A9"/>
    <w:rsid w:val="00036DEB"/>
    <w:rsid w:val="00092ADA"/>
    <w:rsid w:val="000C1F5D"/>
    <w:rsid w:val="000D2D93"/>
    <w:rsid w:val="00112B5A"/>
    <w:rsid w:val="00160CA3"/>
    <w:rsid w:val="0017650B"/>
    <w:rsid w:val="001A1F26"/>
    <w:rsid w:val="001C15FC"/>
    <w:rsid w:val="002C3D5D"/>
    <w:rsid w:val="002D4158"/>
    <w:rsid w:val="00303F9C"/>
    <w:rsid w:val="00344A29"/>
    <w:rsid w:val="00345276"/>
    <w:rsid w:val="003656E1"/>
    <w:rsid w:val="00380CFB"/>
    <w:rsid w:val="003D49E1"/>
    <w:rsid w:val="003E51F5"/>
    <w:rsid w:val="003F3805"/>
    <w:rsid w:val="00417E64"/>
    <w:rsid w:val="00433742"/>
    <w:rsid w:val="00435101"/>
    <w:rsid w:val="00456054"/>
    <w:rsid w:val="00565CDF"/>
    <w:rsid w:val="00591116"/>
    <w:rsid w:val="00594596"/>
    <w:rsid w:val="005B0655"/>
    <w:rsid w:val="005B0FC4"/>
    <w:rsid w:val="00636CE2"/>
    <w:rsid w:val="00643441"/>
    <w:rsid w:val="00671AAE"/>
    <w:rsid w:val="00691D1E"/>
    <w:rsid w:val="0070004A"/>
    <w:rsid w:val="008A4FF6"/>
    <w:rsid w:val="00900585"/>
    <w:rsid w:val="00957E1D"/>
    <w:rsid w:val="009777A8"/>
    <w:rsid w:val="00A04D5D"/>
    <w:rsid w:val="00A516F7"/>
    <w:rsid w:val="00AA0ABB"/>
    <w:rsid w:val="00CB0D69"/>
    <w:rsid w:val="00CF04E7"/>
    <w:rsid w:val="00CF5EF7"/>
    <w:rsid w:val="00D04D0C"/>
    <w:rsid w:val="00D51E7A"/>
    <w:rsid w:val="00D91A23"/>
    <w:rsid w:val="00D94A73"/>
    <w:rsid w:val="00D958EB"/>
    <w:rsid w:val="00E9540D"/>
    <w:rsid w:val="00EC0FCC"/>
    <w:rsid w:val="00EE3A7E"/>
    <w:rsid w:val="00EE4D96"/>
    <w:rsid w:val="00F11AD8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2021-01-14T10:49:00Z</dcterms:created>
  <dcterms:modified xsi:type="dcterms:W3CDTF">2021-01-14T10:51:00Z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